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FC011" w14:textId="77777777" w:rsidR="003014CC" w:rsidRPr="00414E23" w:rsidRDefault="003014CC" w:rsidP="006D27E8">
      <w:pPr>
        <w:jc w:val="both"/>
      </w:pPr>
    </w:p>
    <w:p w14:paraId="3A584197" w14:textId="77777777" w:rsidR="00F327E0" w:rsidRPr="00414E23" w:rsidRDefault="002C4B88" w:rsidP="00F327E0">
      <w:pPr>
        <w:shd w:val="clear" w:color="auto" w:fill="D9D9D9" w:themeFill="background1" w:themeFillShade="D9"/>
        <w:jc w:val="center"/>
        <w:rPr>
          <w:b/>
        </w:rPr>
      </w:pPr>
      <w:r w:rsidRPr="00414E23">
        <w:rPr>
          <w:b/>
          <w:sz w:val="32"/>
          <w:szCs w:val="32"/>
        </w:rPr>
        <w:t>ZAPISNIK</w:t>
      </w:r>
    </w:p>
    <w:p w14:paraId="66D9099B" w14:textId="6766940C" w:rsidR="00435B9B" w:rsidRPr="00414E23" w:rsidRDefault="00435B9B" w:rsidP="00F327E0">
      <w:pPr>
        <w:shd w:val="clear" w:color="auto" w:fill="D9D9D9" w:themeFill="background1" w:themeFillShade="D9"/>
        <w:jc w:val="center"/>
        <w:rPr>
          <w:b/>
        </w:rPr>
      </w:pPr>
      <w:r w:rsidRPr="00414E23">
        <w:rPr>
          <w:b/>
        </w:rPr>
        <w:t xml:space="preserve">sa </w:t>
      </w:r>
      <w:r w:rsidR="00103719" w:rsidRPr="00414E23">
        <w:rPr>
          <w:b/>
        </w:rPr>
        <w:t>re</w:t>
      </w:r>
      <w:r w:rsidR="00F42170">
        <w:rPr>
          <w:b/>
        </w:rPr>
        <w:t>dovne godišnje skupštine za 202</w:t>
      </w:r>
      <w:r w:rsidR="00C84B22">
        <w:rPr>
          <w:b/>
        </w:rPr>
        <w:t>5</w:t>
      </w:r>
      <w:r w:rsidR="00103719" w:rsidRPr="00414E23">
        <w:rPr>
          <w:b/>
        </w:rPr>
        <w:t xml:space="preserve">. godinu </w:t>
      </w:r>
      <w:r w:rsidR="00F327E0" w:rsidRPr="00414E23">
        <w:rPr>
          <w:b/>
        </w:rPr>
        <w:t>Udruge Osmijeh odr</w:t>
      </w:r>
      <w:r w:rsidRPr="00414E23">
        <w:rPr>
          <w:b/>
        </w:rPr>
        <w:t>žane</w:t>
      </w:r>
      <w:r w:rsidR="00BE0B33" w:rsidRPr="00414E23">
        <w:rPr>
          <w:b/>
        </w:rPr>
        <w:t xml:space="preserve"> </w:t>
      </w:r>
      <w:r w:rsidRPr="00414E23">
        <w:rPr>
          <w:b/>
        </w:rPr>
        <w:t xml:space="preserve">dana </w:t>
      </w:r>
      <w:r w:rsidR="00C84B22">
        <w:rPr>
          <w:b/>
        </w:rPr>
        <w:t>11.12.2025</w:t>
      </w:r>
      <w:r w:rsidR="00803AF0" w:rsidRPr="00414E23">
        <w:rPr>
          <w:b/>
        </w:rPr>
        <w:t>.</w:t>
      </w:r>
      <w:r w:rsidR="00103719" w:rsidRPr="00414E23">
        <w:rPr>
          <w:b/>
        </w:rPr>
        <w:t xml:space="preserve"> u Domu kulture u Grohotama</w:t>
      </w:r>
    </w:p>
    <w:p w14:paraId="2F5271A7" w14:textId="77777777" w:rsidR="00435B9B" w:rsidRPr="00414E23" w:rsidRDefault="00435B9B" w:rsidP="00435B9B">
      <w:pPr>
        <w:shd w:val="clear" w:color="auto" w:fill="D9D9D9" w:themeFill="background1" w:themeFillShade="D9"/>
        <w:jc w:val="both"/>
        <w:rPr>
          <w:b/>
        </w:rPr>
      </w:pPr>
    </w:p>
    <w:p w14:paraId="08DECE31" w14:textId="7DF13067" w:rsidR="00435B9B" w:rsidRPr="00414E23" w:rsidRDefault="00435B9B" w:rsidP="00435B9B">
      <w:pPr>
        <w:shd w:val="clear" w:color="auto" w:fill="D9D9D9" w:themeFill="background1" w:themeFillShade="D9"/>
        <w:jc w:val="both"/>
        <w:rPr>
          <w:b/>
        </w:rPr>
      </w:pPr>
      <w:r w:rsidRPr="00414E23">
        <w:rPr>
          <w:b/>
        </w:rPr>
        <w:tab/>
      </w:r>
      <w:r w:rsidRPr="00414E23">
        <w:rPr>
          <w:b/>
        </w:rPr>
        <w:tab/>
      </w:r>
      <w:r w:rsidRPr="00414E23">
        <w:rPr>
          <w:b/>
        </w:rPr>
        <w:tab/>
      </w:r>
      <w:r w:rsidRPr="00414E23">
        <w:rPr>
          <w:b/>
        </w:rPr>
        <w:tab/>
      </w:r>
      <w:r w:rsidRPr="00414E23">
        <w:rPr>
          <w:b/>
        </w:rPr>
        <w:tab/>
      </w:r>
      <w:r w:rsidRPr="00414E23">
        <w:rPr>
          <w:b/>
        </w:rPr>
        <w:tab/>
      </w:r>
      <w:r w:rsidRPr="00414E23">
        <w:rPr>
          <w:b/>
        </w:rPr>
        <w:tab/>
      </w:r>
      <w:r w:rsidRPr="00414E23">
        <w:rPr>
          <w:b/>
        </w:rPr>
        <w:tab/>
        <w:t xml:space="preserve">ZAPOČETO U </w:t>
      </w:r>
      <w:r w:rsidR="00230CC6">
        <w:rPr>
          <w:b/>
        </w:rPr>
        <w:t>17:</w:t>
      </w:r>
      <w:r w:rsidR="00C84B22">
        <w:rPr>
          <w:b/>
        </w:rPr>
        <w:t>34</w:t>
      </w:r>
      <w:r w:rsidR="00F42170">
        <w:rPr>
          <w:b/>
        </w:rPr>
        <w:t xml:space="preserve"> sati</w:t>
      </w:r>
    </w:p>
    <w:p w14:paraId="6698DBF4" w14:textId="51774E7E" w:rsidR="00103719" w:rsidRPr="00414E23" w:rsidRDefault="00103719" w:rsidP="00103719">
      <w:pPr>
        <w:spacing w:before="100" w:beforeAutospacing="1"/>
        <w:ind w:firstLine="708"/>
        <w:jc w:val="both"/>
        <w:rPr>
          <w:bCs/>
          <w:sz w:val="22"/>
          <w:szCs w:val="22"/>
        </w:rPr>
      </w:pPr>
      <w:r w:rsidRPr="00414E23">
        <w:rPr>
          <w:color w:val="000000"/>
        </w:rPr>
        <w:t>Skupštinu je otvorila predsjednica Ina Pavić koja je pozdravila sve prisutne i upoznala sve prisutne da je Poziv za skupštinu upućen svim članovima</w:t>
      </w:r>
      <w:r w:rsidRPr="00414E23">
        <w:rPr>
          <w:bCs/>
          <w:sz w:val="22"/>
          <w:szCs w:val="22"/>
        </w:rPr>
        <w:t xml:space="preserve"> Udruge Osmijeh </w:t>
      </w:r>
      <w:r w:rsidRPr="00414E23">
        <w:rPr>
          <w:color w:val="000000"/>
        </w:rPr>
        <w:t xml:space="preserve">na e-mailove dana </w:t>
      </w:r>
      <w:r w:rsidR="00C84B22">
        <w:rPr>
          <w:color w:val="000000"/>
        </w:rPr>
        <w:t>27.11.2025</w:t>
      </w:r>
      <w:r w:rsidRPr="00414E23">
        <w:rPr>
          <w:color w:val="000000"/>
        </w:rPr>
        <w:t>. sa sljedećim dnevnim redom:</w:t>
      </w:r>
    </w:p>
    <w:p w14:paraId="6AE00C7C" w14:textId="77777777" w:rsidR="00C84B22" w:rsidRPr="00BD6F01" w:rsidRDefault="00C84B22" w:rsidP="00C84B22">
      <w:pPr>
        <w:pStyle w:val="Odlomakpopisa"/>
        <w:numPr>
          <w:ilvl w:val="0"/>
          <w:numId w:val="16"/>
        </w:numPr>
        <w:spacing w:after="200"/>
      </w:pPr>
      <w:r w:rsidRPr="00BD6F01">
        <w:t>Usvajanje dnevnog reda</w:t>
      </w:r>
    </w:p>
    <w:p w14:paraId="304BF2D3" w14:textId="77777777" w:rsidR="00C84B22" w:rsidRPr="00BD6F01" w:rsidRDefault="00C84B22" w:rsidP="00C84B22">
      <w:pPr>
        <w:pStyle w:val="Odlomakpopisa"/>
        <w:numPr>
          <w:ilvl w:val="0"/>
          <w:numId w:val="16"/>
        </w:numPr>
        <w:spacing w:after="200"/>
      </w:pPr>
      <w:r w:rsidRPr="00BD6F01">
        <w:t>Izbor radnog predsjedništva</w:t>
      </w:r>
    </w:p>
    <w:p w14:paraId="6CAF5334" w14:textId="77777777" w:rsidR="00C84B22" w:rsidRPr="00BD6F01" w:rsidRDefault="00C84B22" w:rsidP="00C84B22">
      <w:pPr>
        <w:pStyle w:val="Odlomakpopisa"/>
        <w:numPr>
          <w:ilvl w:val="1"/>
          <w:numId w:val="17"/>
        </w:numPr>
        <w:spacing w:after="200"/>
      </w:pPr>
      <w:r w:rsidRPr="00BD6F01">
        <w:t>zapisničara</w:t>
      </w:r>
    </w:p>
    <w:p w14:paraId="1D17E7D5" w14:textId="77777777" w:rsidR="00C84B22" w:rsidRDefault="00C84B22" w:rsidP="00C84B22">
      <w:pPr>
        <w:pStyle w:val="Odlomakpopisa"/>
        <w:numPr>
          <w:ilvl w:val="1"/>
          <w:numId w:val="17"/>
        </w:numPr>
        <w:spacing w:after="200"/>
      </w:pPr>
      <w:r w:rsidRPr="00BD6F01">
        <w:t>ovjerovitelja zapisnika</w:t>
      </w:r>
    </w:p>
    <w:p w14:paraId="39258642" w14:textId="77777777" w:rsidR="00C84B22" w:rsidRPr="00BD6F01" w:rsidRDefault="00C84B22" w:rsidP="00C84B22">
      <w:pPr>
        <w:pStyle w:val="Odlomakpopisa"/>
        <w:numPr>
          <w:ilvl w:val="1"/>
          <w:numId w:val="17"/>
        </w:numPr>
        <w:spacing w:after="200"/>
      </w:pPr>
      <w:r>
        <w:t>verifikacijska komisija</w:t>
      </w:r>
    </w:p>
    <w:p w14:paraId="6F9C6E6F" w14:textId="77777777" w:rsidR="00C84B22" w:rsidRDefault="00C84B22" w:rsidP="00C84B22">
      <w:pPr>
        <w:pStyle w:val="Odlomakpopisa"/>
        <w:numPr>
          <w:ilvl w:val="0"/>
          <w:numId w:val="16"/>
        </w:numPr>
        <w:spacing w:after="200"/>
      </w:pPr>
      <w:r>
        <w:t>Odluka o sudjelovanju roditelja u financiranju terapija</w:t>
      </w:r>
    </w:p>
    <w:p w14:paraId="5F459E12" w14:textId="77777777" w:rsidR="00C84B22" w:rsidRDefault="00C84B22" w:rsidP="00C84B22">
      <w:pPr>
        <w:pStyle w:val="Odlomakpopisa"/>
        <w:numPr>
          <w:ilvl w:val="0"/>
          <w:numId w:val="16"/>
        </w:numPr>
        <w:spacing w:after="200"/>
      </w:pPr>
      <w:r>
        <w:t xml:space="preserve">Odluka </w:t>
      </w:r>
      <w:bookmarkStart w:id="0" w:name="_Hlk218767499"/>
      <w:r>
        <w:t>o obavljanju djelatnosti „Pomoć u kući“ od 01.01.2026.</w:t>
      </w:r>
      <w:bookmarkEnd w:id="0"/>
    </w:p>
    <w:p w14:paraId="0CCDFB39" w14:textId="77777777" w:rsidR="00C84B22" w:rsidRDefault="00C84B22" w:rsidP="00C84B22">
      <w:pPr>
        <w:pStyle w:val="Odlomakpopisa"/>
        <w:numPr>
          <w:ilvl w:val="0"/>
          <w:numId w:val="16"/>
        </w:numPr>
        <w:spacing w:after="200"/>
      </w:pPr>
      <w:bookmarkStart w:id="1" w:name="_Hlk218768975"/>
      <w:r w:rsidRPr="00BD6F01">
        <w:t>Plan rada</w:t>
      </w:r>
      <w:r>
        <w:t xml:space="preserve"> za 2026. godinu </w:t>
      </w:r>
    </w:p>
    <w:bookmarkEnd w:id="1"/>
    <w:p w14:paraId="552B75A6" w14:textId="77777777" w:rsidR="00C84B22" w:rsidRDefault="00C84B22" w:rsidP="00C84B22">
      <w:pPr>
        <w:pStyle w:val="Odlomakpopisa"/>
        <w:numPr>
          <w:ilvl w:val="0"/>
          <w:numId w:val="16"/>
        </w:numPr>
        <w:spacing w:after="200"/>
      </w:pPr>
      <w:r w:rsidRPr="00CF6EF0">
        <w:t>Financijski plan</w:t>
      </w:r>
      <w:r>
        <w:t xml:space="preserve"> za 2026</w:t>
      </w:r>
      <w:r w:rsidRPr="00CF6EF0">
        <w:t>.godinu</w:t>
      </w:r>
    </w:p>
    <w:p w14:paraId="1B2F9E6F" w14:textId="7F4D4721" w:rsidR="00F42170" w:rsidRPr="00CF6EF0" w:rsidRDefault="00C84B22" w:rsidP="00C84B22">
      <w:pPr>
        <w:pStyle w:val="Odlomakpopisa"/>
        <w:numPr>
          <w:ilvl w:val="0"/>
          <w:numId w:val="16"/>
        </w:numPr>
        <w:spacing w:after="200"/>
      </w:pPr>
      <w:r w:rsidRPr="00CF6EF0">
        <w:t xml:space="preserve">Pitanja i prijedlozi  </w:t>
      </w:r>
    </w:p>
    <w:p w14:paraId="0CDDC698" w14:textId="77777777" w:rsidR="00F11B7E" w:rsidRPr="00414E23" w:rsidRDefault="00103719" w:rsidP="00F11B7E">
      <w:pPr>
        <w:autoSpaceDE w:val="0"/>
        <w:autoSpaceDN w:val="0"/>
        <w:adjustRightInd w:val="0"/>
      </w:pPr>
      <w:r w:rsidRPr="00414E23">
        <w:t>N</w:t>
      </w:r>
      <w:r w:rsidR="00DA01C1" w:rsidRPr="00414E23">
        <w:t xml:space="preserve">akon provedenog glasovanja JEDNOGLASNO  se prihvaća predloženi </w:t>
      </w:r>
      <w:r w:rsidR="00AF2438" w:rsidRPr="00414E23">
        <w:t>d</w:t>
      </w:r>
      <w:r w:rsidR="00DA01C1" w:rsidRPr="00414E23">
        <w:t>nevni red</w:t>
      </w:r>
      <w:r w:rsidR="00F11B7E" w:rsidRPr="00414E23">
        <w:t>.</w:t>
      </w:r>
    </w:p>
    <w:p w14:paraId="33186686" w14:textId="77777777" w:rsidR="00F11B7E" w:rsidRPr="00414E23" w:rsidRDefault="00F11B7E" w:rsidP="00F11B7E">
      <w:pPr>
        <w:autoSpaceDE w:val="0"/>
        <w:autoSpaceDN w:val="0"/>
        <w:adjustRightInd w:val="0"/>
      </w:pPr>
    </w:p>
    <w:p w14:paraId="4A21EA16" w14:textId="77777777" w:rsidR="00321F03" w:rsidRPr="000A54B3" w:rsidRDefault="00511471" w:rsidP="00CF0E80">
      <w:pPr>
        <w:shd w:val="clear" w:color="auto" w:fill="D9D9D9" w:themeFill="background1" w:themeFillShade="D9"/>
        <w:autoSpaceDE w:val="0"/>
        <w:autoSpaceDN w:val="0"/>
        <w:adjustRightInd w:val="0"/>
      </w:pPr>
      <w:r w:rsidRPr="00414E23">
        <w:rPr>
          <w:b/>
        </w:rPr>
        <w:t xml:space="preserve">AD </w:t>
      </w:r>
      <w:r w:rsidR="009F39F9" w:rsidRPr="00414E23">
        <w:rPr>
          <w:b/>
        </w:rPr>
        <w:t>2.)</w:t>
      </w:r>
      <w:r w:rsidR="002921B4" w:rsidRPr="00414E23">
        <w:rPr>
          <w:b/>
        </w:rPr>
        <w:t xml:space="preserve"> </w:t>
      </w:r>
      <w:r w:rsidR="00103719" w:rsidRPr="00414E23">
        <w:rPr>
          <w:b/>
        </w:rPr>
        <w:t>Izbor radnog predsjedništva</w:t>
      </w:r>
      <w:r w:rsidR="00CF0E80" w:rsidRPr="00414E23">
        <w:t>:</w:t>
      </w:r>
    </w:p>
    <w:p w14:paraId="121E2BCE" w14:textId="77777777" w:rsidR="00103719" w:rsidRPr="00414E23" w:rsidRDefault="002921B4" w:rsidP="00103719">
      <w:pPr>
        <w:ind w:firstLine="708"/>
        <w:jc w:val="both"/>
        <w:rPr>
          <w:iCs/>
        </w:rPr>
      </w:pPr>
      <w:r w:rsidRPr="00414E23">
        <w:rPr>
          <w:iCs/>
        </w:rPr>
        <w:t xml:space="preserve">Predsjednica Ina Pavić </w:t>
      </w:r>
      <w:r w:rsidR="00103719" w:rsidRPr="00414E23">
        <w:rPr>
          <w:iCs/>
        </w:rPr>
        <w:t xml:space="preserve">predlaže da se </w:t>
      </w:r>
      <w:r w:rsidR="00103719" w:rsidRPr="00414E23">
        <w:rPr>
          <w:b/>
          <w:iCs/>
          <w:u w:val="single"/>
        </w:rPr>
        <w:t>za zapisničara</w:t>
      </w:r>
      <w:r w:rsidR="00103719" w:rsidRPr="00414E23">
        <w:rPr>
          <w:iCs/>
        </w:rPr>
        <w:t xml:space="preserve"> imenuje tajnica Udruge Tonkica Radeljić. S obzirom da nije bilo drugih prijedloga, daje se na glasanje prijedlog predsjednice. </w:t>
      </w:r>
    </w:p>
    <w:p w14:paraId="2A834133" w14:textId="77777777" w:rsidR="00CF0E80" w:rsidRDefault="00CF0E80" w:rsidP="00CF0E80">
      <w:pPr>
        <w:ind w:firstLine="708"/>
        <w:jc w:val="both"/>
        <w:rPr>
          <w:iCs/>
        </w:rPr>
      </w:pPr>
      <w:r w:rsidRPr="00414E23">
        <w:rPr>
          <w:iCs/>
        </w:rPr>
        <w:t>JEDNOGLASNO se donosi</w:t>
      </w:r>
    </w:p>
    <w:p w14:paraId="08690052" w14:textId="77777777" w:rsidR="00230CC6" w:rsidRDefault="00230CC6" w:rsidP="00CF0E80">
      <w:pPr>
        <w:ind w:firstLine="708"/>
        <w:jc w:val="both"/>
        <w:rPr>
          <w:iCs/>
        </w:rPr>
      </w:pPr>
    </w:p>
    <w:p w14:paraId="3F3E0582" w14:textId="77777777" w:rsidR="00CF0E80" w:rsidRPr="00414E23" w:rsidRDefault="00CF0E80" w:rsidP="00CF0E80">
      <w:pPr>
        <w:ind w:firstLine="708"/>
        <w:jc w:val="both"/>
        <w:rPr>
          <w:b/>
          <w:iCs/>
        </w:rPr>
      </w:pPr>
      <w:r w:rsidRPr="00414E23">
        <w:rPr>
          <w:iCs/>
        </w:rPr>
        <w:tab/>
      </w:r>
      <w:r w:rsidRPr="00414E23">
        <w:rPr>
          <w:iCs/>
        </w:rPr>
        <w:tab/>
      </w:r>
      <w:r w:rsidRPr="00414E23">
        <w:rPr>
          <w:iCs/>
        </w:rPr>
        <w:tab/>
      </w:r>
      <w:r w:rsidRPr="00414E23">
        <w:rPr>
          <w:iCs/>
        </w:rPr>
        <w:tab/>
      </w:r>
      <w:r w:rsidRPr="00414E23">
        <w:rPr>
          <w:b/>
          <w:iCs/>
        </w:rPr>
        <w:t>ZAKLJUČAK</w:t>
      </w:r>
    </w:p>
    <w:p w14:paraId="49661D26" w14:textId="08F788A4" w:rsidR="00CF0E80" w:rsidRPr="00414E23" w:rsidRDefault="00103719" w:rsidP="00CF0E80">
      <w:pPr>
        <w:ind w:firstLine="708"/>
        <w:jc w:val="both"/>
        <w:rPr>
          <w:iCs/>
        </w:rPr>
      </w:pPr>
      <w:r w:rsidRPr="00414E23">
        <w:rPr>
          <w:iCs/>
        </w:rPr>
        <w:t xml:space="preserve">Imenuje se </w:t>
      </w:r>
      <w:r w:rsidR="00C65922" w:rsidRPr="00414E23">
        <w:rPr>
          <w:iCs/>
        </w:rPr>
        <w:t xml:space="preserve">tajnica Tonkica Radeljić </w:t>
      </w:r>
      <w:r w:rsidRPr="00414E23">
        <w:rPr>
          <w:iCs/>
        </w:rPr>
        <w:t xml:space="preserve">zapisničarom redovne godišnje skupštine. </w:t>
      </w:r>
    </w:p>
    <w:p w14:paraId="6D791B3C" w14:textId="77777777" w:rsidR="00103719" w:rsidRPr="00414E23" w:rsidRDefault="00103719" w:rsidP="00CF0E80">
      <w:pPr>
        <w:ind w:firstLine="708"/>
        <w:jc w:val="both"/>
        <w:rPr>
          <w:iCs/>
        </w:rPr>
      </w:pPr>
    </w:p>
    <w:p w14:paraId="5A16C43B" w14:textId="67CE1E36" w:rsidR="00103719" w:rsidRPr="00414E23" w:rsidRDefault="00C84B22" w:rsidP="00103719">
      <w:pPr>
        <w:ind w:firstLine="708"/>
        <w:jc w:val="both"/>
        <w:rPr>
          <w:iCs/>
        </w:rPr>
      </w:pPr>
      <w:r>
        <w:rPr>
          <w:iCs/>
        </w:rPr>
        <w:t>Ivana Radman</w:t>
      </w:r>
      <w:r w:rsidR="00103719" w:rsidRPr="00414E23">
        <w:rPr>
          <w:iCs/>
        </w:rPr>
        <w:t xml:space="preserve"> predlaže da se </w:t>
      </w:r>
      <w:r w:rsidR="00103719" w:rsidRPr="00414E23">
        <w:rPr>
          <w:b/>
          <w:iCs/>
          <w:u w:val="single"/>
        </w:rPr>
        <w:t>za ovjerovitelja zapisnika</w:t>
      </w:r>
      <w:r w:rsidR="00103719" w:rsidRPr="00414E23">
        <w:rPr>
          <w:iCs/>
        </w:rPr>
        <w:t xml:space="preserve"> imenuju </w:t>
      </w:r>
      <w:r>
        <w:rPr>
          <w:iCs/>
        </w:rPr>
        <w:t>Mia Zečić i Nada Prvinić</w:t>
      </w:r>
      <w:r w:rsidR="00103719" w:rsidRPr="00414E23">
        <w:rPr>
          <w:iCs/>
        </w:rPr>
        <w:t xml:space="preserve">. S obzirom da nije bilo drugih prijedloga, daje se na glasanje prijedlog predsjednice. </w:t>
      </w:r>
    </w:p>
    <w:p w14:paraId="3672F9F4" w14:textId="77777777" w:rsidR="00103719" w:rsidRDefault="00103719" w:rsidP="00103719">
      <w:pPr>
        <w:ind w:firstLine="708"/>
        <w:jc w:val="both"/>
        <w:rPr>
          <w:iCs/>
        </w:rPr>
      </w:pPr>
      <w:r w:rsidRPr="00414E23">
        <w:rPr>
          <w:iCs/>
        </w:rPr>
        <w:t>JEDNOGLASNO se donosi</w:t>
      </w:r>
    </w:p>
    <w:p w14:paraId="73EBDC68" w14:textId="77777777" w:rsidR="00230CC6" w:rsidRPr="00414E23" w:rsidRDefault="00230CC6" w:rsidP="00103719">
      <w:pPr>
        <w:ind w:firstLine="708"/>
        <w:jc w:val="both"/>
        <w:rPr>
          <w:iCs/>
        </w:rPr>
      </w:pPr>
    </w:p>
    <w:p w14:paraId="3A7368A9" w14:textId="77777777" w:rsidR="00103719" w:rsidRPr="00414E23" w:rsidRDefault="00103719" w:rsidP="00103719">
      <w:pPr>
        <w:ind w:firstLine="708"/>
        <w:jc w:val="both"/>
        <w:rPr>
          <w:b/>
          <w:iCs/>
        </w:rPr>
      </w:pPr>
      <w:r w:rsidRPr="00414E23">
        <w:rPr>
          <w:iCs/>
        </w:rPr>
        <w:tab/>
      </w:r>
      <w:r w:rsidRPr="00414E23">
        <w:rPr>
          <w:iCs/>
        </w:rPr>
        <w:tab/>
      </w:r>
      <w:r w:rsidRPr="00414E23">
        <w:rPr>
          <w:iCs/>
        </w:rPr>
        <w:tab/>
      </w:r>
      <w:r w:rsidRPr="00414E23">
        <w:rPr>
          <w:iCs/>
        </w:rPr>
        <w:tab/>
      </w:r>
      <w:r w:rsidRPr="00414E23">
        <w:rPr>
          <w:b/>
          <w:iCs/>
        </w:rPr>
        <w:t>ZAKLJUČAK</w:t>
      </w:r>
    </w:p>
    <w:p w14:paraId="7882DE01" w14:textId="03A1F03B" w:rsidR="00F42170" w:rsidRDefault="00103719" w:rsidP="00103719">
      <w:pPr>
        <w:ind w:firstLine="708"/>
        <w:jc w:val="both"/>
        <w:rPr>
          <w:iCs/>
        </w:rPr>
      </w:pPr>
      <w:r w:rsidRPr="00414E23">
        <w:rPr>
          <w:iCs/>
        </w:rPr>
        <w:t>Imenuj</w:t>
      </w:r>
      <w:r w:rsidR="00C84B22">
        <w:rPr>
          <w:iCs/>
        </w:rPr>
        <w:t>u</w:t>
      </w:r>
      <w:r w:rsidRPr="00414E23">
        <w:rPr>
          <w:iCs/>
        </w:rPr>
        <w:t xml:space="preserve"> se </w:t>
      </w:r>
      <w:r w:rsidR="00C84B22">
        <w:rPr>
          <w:iCs/>
        </w:rPr>
        <w:t xml:space="preserve">Mia Zečić i Nada Prvinić </w:t>
      </w:r>
      <w:r w:rsidRPr="00414E23">
        <w:rPr>
          <w:iCs/>
        </w:rPr>
        <w:t>za  ovjerovitelje zapisnika sa godišnje skupštine</w:t>
      </w:r>
      <w:r w:rsidR="00F42170">
        <w:rPr>
          <w:iCs/>
        </w:rPr>
        <w:t>.</w:t>
      </w:r>
    </w:p>
    <w:p w14:paraId="4F8BB88F" w14:textId="77777777" w:rsidR="00F42170" w:rsidRDefault="00F42170" w:rsidP="00103719">
      <w:pPr>
        <w:ind w:firstLine="708"/>
        <w:jc w:val="both"/>
        <w:rPr>
          <w:iCs/>
        </w:rPr>
      </w:pPr>
    </w:p>
    <w:p w14:paraId="3E342AE1" w14:textId="2D6B6279" w:rsidR="00103719" w:rsidRPr="00414E23" w:rsidRDefault="00C84B22" w:rsidP="00103719">
      <w:pPr>
        <w:ind w:firstLine="708"/>
        <w:jc w:val="both"/>
        <w:rPr>
          <w:iCs/>
        </w:rPr>
      </w:pPr>
      <w:r>
        <w:rPr>
          <w:iCs/>
        </w:rPr>
        <w:t>Simona Prekpalaj</w:t>
      </w:r>
      <w:r w:rsidR="00103719" w:rsidRPr="00414E23">
        <w:rPr>
          <w:iCs/>
        </w:rPr>
        <w:t xml:space="preserve"> predlaže da se </w:t>
      </w:r>
      <w:r w:rsidR="00103719" w:rsidRPr="00414E23">
        <w:rPr>
          <w:b/>
          <w:iCs/>
          <w:u w:val="single"/>
        </w:rPr>
        <w:t>za verifikacijsku komisiju</w:t>
      </w:r>
      <w:r w:rsidR="00103719" w:rsidRPr="00414E23">
        <w:rPr>
          <w:iCs/>
        </w:rPr>
        <w:t xml:space="preserve"> imenuju </w:t>
      </w:r>
      <w:r>
        <w:rPr>
          <w:iCs/>
        </w:rPr>
        <w:t>Žana Blagaić i Sandra Vrandečić</w:t>
      </w:r>
      <w:r w:rsidR="00103719" w:rsidRPr="00414E23">
        <w:rPr>
          <w:iCs/>
        </w:rPr>
        <w:t xml:space="preserve">. S obzirom da nije bilo drugih prijedloga, daje se na glasanje prijedlog predsjednice. </w:t>
      </w:r>
    </w:p>
    <w:p w14:paraId="725DC6E9" w14:textId="77777777" w:rsidR="00103719" w:rsidRDefault="00103719" w:rsidP="00103719">
      <w:pPr>
        <w:ind w:firstLine="708"/>
        <w:jc w:val="both"/>
        <w:rPr>
          <w:iCs/>
        </w:rPr>
      </w:pPr>
      <w:r w:rsidRPr="00414E23">
        <w:rPr>
          <w:iCs/>
        </w:rPr>
        <w:t>JEDNOGLASNO se donosi</w:t>
      </w:r>
    </w:p>
    <w:p w14:paraId="12A4DC4C" w14:textId="77777777" w:rsidR="00230CC6" w:rsidRPr="00414E23" w:rsidRDefault="00230CC6" w:rsidP="00103719">
      <w:pPr>
        <w:ind w:firstLine="708"/>
        <w:jc w:val="both"/>
        <w:rPr>
          <w:iCs/>
        </w:rPr>
      </w:pPr>
    </w:p>
    <w:p w14:paraId="59A408A1" w14:textId="77777777" w:rsidR="00103719" w:rsidRPr="00414E23" w:rsidRDefault="00103719" w:rsidP="00103719">
      <w:pPr>
        <w:ind w:firstLine="708"/>
        <w:jc w:val="both"/>
        <w:rPr>
          <w:b/>
          <w:iCs/>
        </w:rPr>
      </w:pPr>
      <w:r w:rsidRPr="00414E23">
        <w:rPr>
          <w:iCs/>
        </w:rPr>
        <w:tab/>
      </w:r>
      <w:r w:rsidRPr="00414E23">
        <w:rPr>
          <w:iCs/>
        </w:rPr>
        <w:tab/>
      </w:r>
      <w:r w:rsidRPr="00414E23">
        <w:rPr>
          <w:iCs/>
        </w:rPr>
        <w:tab/>
      </w:r>
      <w:r w:rsidRPr="00414E23">
        <w:rPr>
          <w:iCs/>
        </w:rPr>
        <w:tab/>
      </w:r>
      <w:r w:rsidRPr="00414E23">
        <w:rPr>
          <w:b/>
          <w:iCs/>
        </w:rPr>
        <w:t>ZAKLJUČAK</w:t>
      </w:r>
    </w:p>
    <w:p w14:paraId="04EBEB19" w14:textId="4FA1F56D" w:rsidR="00103719" w:rsidRPr="00414E23" w:rsidRDefault="00103719" w:rsidP="00103719">
      <w:pPr>
        <w:ind w:firstLine="708"/>
        <w:jc w:val="both"/>
        <w:rPr>
          <w:iCs/>
        </w:rPr>
      </w:pPr>
      <w:r w:rsidRPr="00414E23">
        <w:rPr>
          <w:iCs/>
        </w:rPr>
        <w:t xml:space="preserve">Imenuje se </w:t>
      </w:r>
      <w:r w:rsidR="00C84B22">
        <w:rPr>
          <w:iCs/>
        </w:rPr>
        <w:t xml:space="preserve">Žana Blagaić i Sandra Vrandečić </w:t>
      </w:r>
      <w:r w:rsidRPr="00414E23">
        <w:rPr>
          <w:iCs/>
        </w:rPr>
        <w:t>za  verifikacijsku komisiju godišnj</w:t>
      </w:r>
      <w:r w:rsidR="00C84B22">
        <w:rPr>
          <w:iCs/>
        </w:rPr>
        <w:t>e</w:t>
      </w:r>
      <w:r w:rsidRPr="00414E23">
        <w:rPr>
          <w:iCs/>
        </w:rPr>
        <w:t xml:space="preserve"> skupštin</w:t>
      </w:r>
      <w:r w:rsidR="00C84B22">
        <w:rPr>
          <w:iCs/>
        </w:rPr>
        <w:t>e.</w:t>
      </w:r>
      <w:r w:rsidRPr="00414E23">
        <w:rPr>
          <w:iCs/>
        </w:rPr>
        <w:t xml:space="preserve"> </w:t>
      </w:r>
    </w:p>
    <w:p w14:paraId="69A6D30E" w14:textId="77777777" w:rsidR="00915C11" w:rsidRDefault="00915C11" w:rsidP="00CF0E80">
      <w:pPr>
        <w:ind w:firstLine="708"/>
        <w:jc w:val="both"/>
        <w:rPr>
          <w:iCs/>
        </w:rPr>
      </w:pPr>
    </w:p>
    <w:p w14:paraId="3FFBAA09" w14:textId="77777777" w:rsidR="00414E23" w:rsidRDefault="00414E23" w:rsidP="00CF0E80">
      <w:pPr>
        <w:ind w:firstLine="708"/>
        <w:jc w:val="both"/>
        <w:rPr>
          <w:iCs/>
        </w:rPr>
      </w:pPr>
      <w:r>
        <w:rPr>
          <w:iCs/>
        </w:rPr>
        <w:t>Nakon odabira radnog predsjedništva, Ina Pavić moli verifikacijsku komisiju da utvrdi jeli na skupštini prisutna većina članova kako bi skupština mogla donositi valjane i zakonite odluke.</w:t>
      </w:r>
    </w:p>
    <w:p w14:paraId="34B6EEF7" w14:textId="60A5FA0B" w:rsidR="00414E23" w:rsidRDefault="00414E23" w:rsidP="00CF0E80">
      <w:pPr>
        <w:ind w:firstLine="708"/>
        <w:jc w:val="both"/>
        <w:rPr>
          <w:iCs/>
        </w:rPr>
      </w:pPr>
      <w:r>
        <w:rPr>
          <w:iCs/>
        </w:rPr>
        <w:t xml:space="preserve">Nakon kraće stanke članovi verifikacijske komisije utvrdili su da je od </w:t>
      </w:r>
      <w:r w:rsidR="00230CC6">
        <w:rPr>
          <w:iCs/>
        </w:rPr>
        <w:t>6</w:t>
      </w:r>
      <w:r w:rsidR="00C84B22">
        <w:rPr>
          <w:iCs/>
        </w:rPr>
        <w:t>3</w:t>
      </w:r>
      <w:r w:rsidR="00230CC6">
        <w:rPr>
          <w:iCs/>
        </w:rPr>
        <w:t xml:space="preserve"> člana prisutno </w:t>
      </w:r>
      <w:r w:rsidR="004135A6">
        <w:rPr>
          <w:iCs/>
        </w:rPr>
        <w:t>42</w:t>
      </w:r>
      <w:r w:rsidR="00230CC6">
        <w:rPr>
          <w:iCs/>
        </w:rPr>
        <w:t xml:space="preserve"> člana</w:t>
      </w:r>
      <w:r>
        <w:rPr>
          <w:iCs/>
        </w:rPr>
        <w:t xml:space="preserve"> što je više od 50%, te je komisija ustvrdila da skupština može donositi zakonite odluke. U prilogu ovog Zapisnika nalaze se potpisi svih prisutnih članova.</w:t>
      </w:r>
    </w:p>
    <w:p w14:paraId="68FA4F72" w14:textId="77777777" w:rsidR="000A54B3" w:rsidRDefault="000A54B3" w:rsidP="00CF0E80">
      <w:pPr>
        <w:ind w:firstLine="708"/>
        <w:jc w:val="both"/>
        <w:rPr>
          <w:iCs/>
        </w:rPr>
      </w:pPr>
    </w:p>
    <w:p w14:paraId="65C6C0D2" w14:textId="77777777" w:rsidR="00414E23" w:rsidRPr="00414E23" w:rsidRDefault="00414E23" w:rsidP="00CF0E80">
      <w:pPr>
        <w:ind w:firstLine="708"/>
        <w:jc w:val="both"/>
        <w:rPr>
          <w:iCs/>
        </w:rPr>
      </w:pPr>
    </w:p>
    <w:p w14:paraId="784BB24C" w14:textId="1E8248FE" w:rsidR="003E1F74" w:rsidRPr="0006345B" w:rsidRDefault="003E1F74" w:rsidP="0006345B">
      <w:pPr>
        <w:shd w:val="clear" w:color="auto" w:fill="D9D9D9" w:themeFill="background1" w:themeFillShade="D9"/>
        <w:autoSpaceDE w:val="0"/>
        <w:autoSpaceDN w:val="0"/>
        <w:adjustRightInd w:val="0"/>
        <w:rPr>
          <w:b/>
        </w:rPr>
      </w:pPr>
      <w:r w:rsidRPr="00414E23">
        <w:rPr>
          <w:b/>
        </w:rPr>
        <w:lastRenderedPageBreak/>
        <w:t xml:space="preserve">AD </w:t>
      </w:r>
      <w:r w:rsidR="00AF2438" w:rsidRPr="00414E23">
        <w:rPr>
          <w:b/>
        </w:rPr>
        <w:t>3</w:t>
      </w:r>
      <w:r w:rsidRPr="00414E23">
        <w:rPr>
          <w:b/>
        </w:rPr>
        <w:t xml:space="preserve">.) </w:t>
      </w:r>
      <w:r w:rsidR="00C84B22">
        <w:rPr>
          <w:b/>
        </w:rPr>
        <w:t xml:space="preserve">Odluka o sudjelovanju roditelja u financiranju terapija </w:t>
      </w:r>
      <w:r w:rsidR="00414E23">
        <w:rPr>
          <w:iCs/>
        </w:rPr>
        <w:tab/>
      </w:r>
    </w:p>
    <w:p w14:paraId="6760E624" w14:textId="77777777" w:rsidR="00C84B22" w:rsidRDefault="00414E23" w:rsidP="00414E23">
      <w:pPr>
        <w:jc w:val="both"/>
      </w:pPr>
      <w:r>
        <w:t xml:space="preserve">Ina Pavić predstavlja </w:t>
      </w:r>
      <w:r w:rsidR="00F42170">
        <w:t>prijedlog Upravnog odbora</w:t>
      </w:r>
      <w:r w:rsidR="00C84B22">
        <w:t xml:space="preserve"> da se poveća udio roditelja u financiranju terapija na sljedeći način</w:t>
      </w:r>
    </w:p>
    <w:p w14:paraId="79289406" w14:textId="77777777" w:rsidR="00C84B22" w:rsidRDefault="00C84B22" w:rsidP="00414E23">
      <w:pPr>
        <w:jc w:val="both"/>
      </w:pPr>
    </w:p>
    <w:p w14:paraId="0301910B" w14:textId="36507AEB" w:rsidR="00C84B22" w:rsidRDefault="00C84B22" w:rsidP="00414E23">
      <w:pPr>
        <w:jc w:val="both"/>
        <w:rPr>
          <w:iCs/>
        </w:rPr>
      </w:pPr>
      <w:r w:rsidRPr="0084611E">
        <w:rPr>
          <w:iCs/>
        </w:rPr>
        <w:t xml:space="preserve">Svi roditelji </w:t>
      </w:r>
      <w:r>
        <w:rPr>
          <w:iCs/>
        </w:rPr>
        <w:t xml:space="preserve">djece </w:t>
      </w:r>
      <w:r w:rsidRPr="0084611E">
        <w:rPr>
          <w:iCs/>
        </w:rPr>
        <w:t xml:space="preserve">koji koriste usluge terapeuta, a koji su članovi Udruge plaćat će </w:t>
      </w:r>
      <w:r>
        <w:rPr>
          <w:iCs/>
        </w:rPr>
        <w:t>15,00 eura</w:t>
      </w:r>
      <w:r w:rsidRPr="0084611E">
        <w:rPr>
          <w:iCs/>
        </w:rPr>
        <w:t xml:space="preserve"> po satu terapije. Roditelji</w:t>
      </w:r>
      <w:r>
        <w:rPr>
          <w:iCs/>
        </w:rPr>
        <w:t xml:space="preserve"> djece</w:t>
      </w:r>
      <w:r w:rsidRPr="0084611E">
        <w:rPr>
          <w:iCs/>
        </w:rPr>
        <w:t xml:space="preserve"> koji nisu članovi Udruge plaćat će cijeli iznos terapeutu. </w:t>
      </w:r>
      <w:r>
        <w:rPr>
          <w:iCs/>
        </w:rPr>
        <w:t xml:space="preserve">Roditelji djece koji koriste grupne terapije korektivne gimnastike plaćat će 10,00 eura po satu terapije, a roditelji djece koji koriste grupne terapije edukacijskog rehabilitatora plaćat će 12,00 eura po satu terapije. </w:t>
      </w:r>
    </w:p>
    <w:p w14:paraId="325BAB6A" w14:textId="77777777" w:rsidR="00C84B22" w:rsidRDefault="00C84B22" w:rsidP="00414E23">
      <w:pPr>
        <w:jc w:val="both"/>
        <w:rPr>
          <w:iCs/>
        </w:rPr>
      </w:pPr>
    </w:p>
    <w:p w14:paraId="70A7FB5E" w14:textId="5E50C1F9" w:rsidR="00C84B22" w:rsidRDefault="00C84B22" w:rsidP="00414E23">
      <w:pPr>
        <w:jc w:val="both"/>
        <w:rPr>
          <w:iCs/>
        </w:rPr>
      </w:pPr>
      <w:r>
        <w:rPr>
          <w:iCs/>
        </w:rPr>
        <w:t xml:space="preserve">Ina Pavić dalje objašnjava kako su mjesečni troškovi terapija narasli i do 8.000,00 eura i ako ne želimo </w:t>
      </w:r>
      <w:r w:rsidR="00EA0AF4">
        <w:rPr>
          <w:iCs/>
        </w:rPr>
        <w:t xml:space="preserve">dovest u pitanje financiranje udruge na vrijeme treba donijet ovakvu odluku. </w:t>
      </w:r>
    </w:p>
    <w:p w14:paraId="58104373" w14:textId="77777777" w:rsidR="00EA0AF4" w:rsidRDefault="00EA0AF4" w:rsidP="00414E23">
      <w:pPr>
        <w:jc w:val="both"/>
        <w:rPr>
          <w:iCs/>
        </w:rPr>
      </w:pPr>
    </w:p>
    <w:p w14:paraId="1C07228A" w14:textId="35932B19" w:rsidR="00EA0AF4" w:rsidRPr="00C84B22" w:rsidRDefault="00EA0AF4" w:rsidP="00414E23">
      <w:pPr>
        <w:jc w:val="both"/>
        <w:rPr>
          <w:iCs/>
        </w:rPr>
      </w:pPr>
      <w:r>
        <w:rPr>
          <w:iCs/>
        </w:rPr>
        <w:t>Anamarija Maloča Burica ističe kako je i dalje to mala cijena koju roditelji plaćaju s obzirom da bi za sam odlazak u Split toliko novaca trebalo, te poziva ostale članove da podrže ovakvu odluku</w:t>
      </w:r>
      <w:r w:rsidR="0006345B">
        <w:rPr>
          <w:iCs/>
        </w:rPr>
        <w:t>.</w:t>
      </w:r>
    </w:p>
    <w:p w14:paraId="2CD0A6B1" w14:textId="77777777" w:rsidR="0006345B" w:rsidRDefault="0006345B" w:rsidP="0006345B">
      <w:pPr>
        <w:jc w:val="both"/>
      </w:pPr>
    </w:p>
    <w:p w14:paraId="23226E14" w14:textId="399BE5EE" w:rsidR="0006345B" w:rsidRPr="002C4B88" w:rsidRDefault="0006345B" w:rsidP="0006345B">
      <w:pPr>
        <w:jc w:val="both"/>
        <w:rPr>
          <w:b/>
          <w:iCs/>
        </w:rPr>
      </w:pPr>
      <w:bookmarkStart w:id="2" w:name="_Hlk218768868"/>
      <w:r>
        <w:t xml:space="preserve">Nakon kraće rasprave </w:t>
      </w:r>
      <w:r w:rsidRPr="002C4B88">
        <w:rPr>
          <w:b/>
          <w:iCs/>
        </w:rPr>
        <w:t>JEDNOGLASNO se donosi</w:t>
      </w:r>
    </w:p>
    <w:bookmarkEnd w:id="2"/>
    <w:p w14:paraId="7AE5AAD6" w14:textId="77777777" w:rsidR="0006345B" w:rsidRPr="002C4B88" w:rsidRDefault="0006345B" w:rsidP="0006345B">
      <w:pPr>
        <w:ind w:firstLine="708"/>
        <w:jc w:val="both"/>
        <w:rPr>
          <w:b/>
          <w:iCs/>
        </w:rPr>
      </w:pPr>
    </w:p>
    <w:p w14:paraId="1D4E26F6" w14:textId="77777777" w:rsidR="0006345B" w:rsidRDefault="0006345B" w:rsidP="0006345B">
      <w:pPr>
        <w:pStyle w:val="Bezproreda"/>
        <w:jc w:val="center"/>
        <w:rPr>
          <w:rFonts w:ascii="Times New Roman" w:hAnsi="Times New Roman" w:cs="Times New Roman"/>
          <w:b/>
          <w:sz w:val="32"/>
          <w:szCs w:val="32"/>
          <w:bdr w:val="none" w:sz="0" w:space="0" w:color="auto" w:frame="1"/>
        </w:rPr>
      </w:pPr>
      <w:r w:rsidRPr="00BF1698">
        <w:rPr>
          <w:rFonts w:ascii="Times New Roman" w:hAnsi="Times New Roman" w:cs="Times New Roman"/>
          <w:b/>
          <w:sz w:val="32"/>
          <w:szCs w:val="32"/>
          <w:bdr w:val="none" w:sz="0" w:space="0" w:color="auto" w:frame="1"/>
        </w:rPr>
        <w:t>ODLUKA</w:t>
      </w:r>
    </w:p>
    <w:p w14:paraId="5A396F8D" w14:textId="77777777" w:rsidR="0006345B" w:rsidRPr="00BF1698" w:rsidRDefault="0006345B" w:rsidP="0006345B">
      <w:pPr>
        <w:pStyle w:val="Bezproreda"/>
        <w:jc w:val="center"/>
        <w:rPr>
          <w:rFonts w:ascii="Times New Roman" w:hAnsi="Times New Roman" w:cs="Times New Roman"/>
          <w:b/>
          <w:sz w:val="32"/>
          <w:szCs w:val="32"/>
          <w:bdr w:val="none" w:sz="0" w:space="0" w:color="auto" w:frame="1"/>
        </w:rPr>
      </w:pPr>
      <w:r>
        <w:rPr>
          <w:rFonts w:ascii="Times New Roman" w:hAnsi="Times New Roman" w:cs="Times New Roman"/>
          <w:b/>
          <w:sz w:val="32"/>
          <w:szCs w:val="32"/>
          <w:bdr w:val="none" w:sz="0" w:space="0" w:color="auto" w:frame="1"/>
        </w:rPr>
        <w:t>o sudjelovanju roditelja u financiranju terapija</w:t>
      </w:r>
    </w:p>
    <w:p w14:paraId="1263BA17" w14:textId="77777777" w:rsidR="0006345B" w:rsidRDefault="0006345B" w:rsidP="0006345B">
      <w:pPr>
        <w:pStyle w:val="Bezproreda"/>
        <w:spacing w:line="276" w:lineRule="auto"/>
        <w:jc w:val="center"/>
        <w:rPr>
          <w:rFonts w:ascii="Times New Roman" w:hAnsi="Times New Roman" w:cs="Times New Roman"/>
          <w:sz w:val="24"/>
          <w:szCs w:val="24"/>
          <w:bdr w:val="none" w:sz="0" w:space="0" w:color="auto" w:frame="1"/>
        </w:rPr>
      </w:pPr>
    </w:p>
    <w:p w14:paraId="16E6B30A" w14:textId="77777777" w:rsidR="0006345B" w:rsidRDefault="0006345B" w:rsidP="0006345B">
      <w:pPr>
        <w:jc w:val="both"/>
        <w:rPr>
          <w:iCs/>
        </w:rPr>
      </w:pPr>
      <w:r w:rsidRPr="0084611E">
        <w:rPr>
          <w:iCs/>
        </w:rPr>
        <w:t xml:space="preserve">Svi roditelji </w:t>
      </w:r>
      <w:r>
        <w:rPr>
          <w:iCs/>
        </w:rPr>
        <w:t xml:space="preserve">djece </w:t>
      </w:r>
      <w:r w:rsidRPr="0084611E">
        <w:rPr>
          <w:iCs/>
        </w:rPr>
        <w:t xml:space="preserve">koji koriste usluge terapeuta, a koji su članovi Udruge plaćat će </w:t>
      </w:r>
      <w:r>
        <w:rPr>
          <w:iCs/>
        </w:rPr>
        <w:t>15,00 eura</w:t>
      </w:r>
      <w:r w:rsidRPr="0084611E">
        <w:rPr>
          <w:iCs/>
        </w:rPr>
        <w:t xml:space="preserve"> po satu terapije. Roditelji</w:t>
      </w:r>
      <w:r>
        <w:rPr>
          <w:iCs/>
        </w:rPr>
        <w:t xml:space="preserve"> djece</w:t>
      </w:r>
      <w:r w:rsidRPr="0084611E">
        <w:rPr>
          <w:iCs/>
        </w:rPr>
        <w:t xml:space="preserve"> koji nisu članovi Udruge plaćat će cijeli iznos terapeutu. </w:t>
      </w:r>
      <w:r>
        <w:rPr>
          <w:iCs/>
        </w:rPr>
        <w:t>Roditelji djece koji koriste grupne terapije korektivne gimnastike plaćat će 10,00 eura po satu terapije, a roditelji djece koji koriste grupne terapije edukacijskog rehabilitatora plaćat će 12,00 eura po satu terapije</w:t>
      </w:r>
    </w:p>
    <w:p w14:paraId="2B6F4054" w14:textId="77777777" w:rsidR="0006345B" w:rsidRPr="0084611E" w:rsidRDefault="0006345B" w:rsidP="0006345B">
      <w:pPr>
        <w:jc w:val="both"/>
        <w:rPr>
          <w:iCs/>
        </w:rPr>
      </w:pPr>
      <w:r w:rsidRPr="0084611E">
        <w:rPr>
          <w:iCs/>
        </w:rPr>
        <w:t xml:space="preserve">Eventualne situacije u kojima se utvrdi da pojedini roditelji zbog opravdanih razloga nije u mogućnosti plaćati terapije, upravni odbor može takve slučajeve oslobodit plaćanja, te će Udruga preuzet plaćanje. </w:t>
      </w:r>
    </w:p>
    <w:p w14:paraId="6603AB1C" w14:textId="77777777" w:rsidR="0006345B" w:rsidRDefault="0006345B" w:rsidP="0006345B">
      <w:pPr>
        <w:pStyle w:val="Bezproreda"/>
        <w:spacing w:line="276" w:lineRule="auto"/>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Ova Odluka stupa na snagu od 01.01.2026. </w:t>
      </w:r>
    </w:p>
    <w:p w14:paraId="35C82DC9" w14:textId="77777777" w:rsidR="0006345B" w:rsidRDefault="0006345B" w:rsidP="0006345B">
      <w:pPr>
        <w:pStyle w:val="Bezproreda"/>
        <w:spacing w:line="276" w:lineRule="auto"/>
        <w:jc w:val="both"/>
        <w:rPr>
          <w:rFonts w:ascii="Times New Roman" w:hAnsi="Times New Roman" w:cs="Times New Roman"/>
          <w:sz w:val="24"/>
          <w:szCs w:val="24"/>
          <w:bdr w:val="none" w:sz="0" w:space="0" w:color="auto" w:frame="1"/>
        </w:rPr>
      </w:pPr>
    </w:p>
    <w:p w14:paraId="5B913EFA" w14:textId="77777777" w:rsidR="0006345B" w:rsidRDefault="0006345B" w:rsidP="0006345B">
      <w:pPr>
        <w:pStyle w:val="Bezproreda"/>
        <w:spacing w:line="276" w:lineRule="auto"/>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Stupanjem na snagu ove Odluke prestaje važiti Odluka o sudjelovanju roditelja u financiranju terapija donesena na redovnoj skupštini održanoj dana 07.12.2023.</w:t>
      </w:r>
    </w:p>
    <w:p w14:paraId="5DCE58CD" w14:textId="77777777" w:rsidR="0006345B" w:rsidRPr="004A7C0E" w:rsidRDefault="0006345B" w:rsidP="0006345B">
      <w:pPr>
        <w:pStyle w:val="Bezproreda"/>
        <w:spacing w:line="276" w:lineRule="auto"/>
        <w:jc w:val="both"/>
        <w:rPr>
          <w:rFonts w:ascii="Times New Roman" w:hAnsi="Times New Roman" w:cs="Times New Roman"/>
          <w:b/>
          <w:sz w:val="24"/>
          <w:szCs w:val="24"/>
          <w:bdr w:val="none" w:sz="0" w:space="0" w:color="auto" w:frame="1"/>
        </w:rPr>
      </w:pPr>
    </w:p>
    <w:p w14:paraId="62048AA7" w14:textId="15AB41CC" w:rsidR="0006345B" w:rsidRPr="0006345B" w:rsidRDefault="0006345B" w:rsidP="0006345B">
      <w:pPr>
        <w:shd w:val="clear" w:color="auto" w:fill="D9D9D9" w:themeFill="background1" w:themeFillShade="D9"/>
        <w:autoSpaceDE w:val="0"/>
        <w:autoSpaceDN w:val="0"/>
        <w:adjustRightInd w:val="0"/>
        <w:rPr>
          <w:b/>
        </w:rPr>
      </w:pPr>
      <w:bookmarkStart w:id="3" w:name="_Hlk218768933"/>
      <w:bookmarkStart w:id="4" w:name="_Hlk218768954"/>
      <w:r w:rsidRPr="00414E23">
        <w:rPr>
          <w:b/>
        </w:rPr>
        <w:t xml:space="preserve">AD </w:t>
      </w:r>
      <w:r>
        <w:rPr>
          <w:b/>
        </w:rPr>
        <w:t>4</w:t>
      </w:r>
      <w:r w:rsidRPr="00414E23">
        <w:rPr>
          <w:b/>
        </w:rPr>
        <w:t xml:space="preserve">.) </w:t>
      </w:r>
      <w:r>
        <w:rPr>
          <w:b/>
        </w:rPr>
        <w:t xml:space="preserve">Odluka </w:t>
      </w:r>
      <w:r w:rsidRPr="0006345B">
        <w:rPr>
          <w:b/>
        </w:rPr>
        <w:t>o obavljanju djelatnosti „Pomoć u kući“ od 01.01.2026.</w:t>
      </w:r>
      <w:bookmarkEnd w:id="3"/>
      <w:r>
        <w:rPr>
          <w:iCs/>
        </w:rPr>
        <w:tab/>
      </w:r>
    </w:p>
    <w:bookmarkEnd w:id="4"/>
    <w:p w14:paraId="1D9688B0" w14:textId="77777777" w:rsidR="00A04872" w:rsidRDefault="0006345B" w:rsidP="0006345B">
      <w:pPr>
        <w:jc w:val="both"/>
        <w:rPr>
          <w:bCs/>
          <w:iCs/>
        </w:rPr>
      </w:pPr>
      <w:r w:rsidRPr="0006345B">
        <w:rPr>
          <w:bCs/>
          <w:iCs/>
        </w:rPr>
        <w:t xml:space="preserve">Ina Pavić </w:t>
      </w:r>
      <w:r>
        <w:rPr>
          <w:bCs/>
          <w:iCs/>
        </w:rPr>
        <w:t xml:space="preserve">upoznaje članove da bi Udruga trebala od 01.01.2026. preuzet obavljanje djelatnosti „Pomoć u kući“ ukoliko skupština to izglasa danas. </w:t>
      </w:r>
      <w:r w:rsidR="00A04872">
        <w:rPr>
          <w:bCs/>
          <w:iCs/>
        </w:rPr>
        <w:t>Daje riječ načelniku Nikoli Cecić-Karuzić da dodatno detaljnije objasni situaciju.</w:t>
      </w:r>
    </w:p>
    <w:p w14:paraId="65615637" w14:textId="77777777" w:rsidR="00FE3D4C" w:rsidRDefault="00A04872" w:rsidP="0006345B">
      <w:pPr>
        <w:jc w:val="both"/>
        <w:rPr>
          <w:bCs/>
          <w:iCs/>
        </w:rPr>
      </w:pPr>
      <w:r>
        <w:rPr>
          <w:bCs/>
          <w:iCs/>
        </w:rPr>
        <w:t xml:space="preserve">Nikola Cecić Karuzić pozdravlja sve prisutne i izražava zadovoljstvo dosadašnjim radom udruge te nastavlja, </w:t>
      </w:r>
      <w:r w:rsidR="0006345B">
        <w:rPr>
          <w:bCs/>
          <w:iCs/>
        </w:rPr>
        <w:t xml:space="preserve">Naime dosad je djelatnost </w:t>
      </w:r>
      <w:r>
        <w:rPr>
          <w:bCs/>
          <w:iCs/>
        </w:rPr>
        <w:t xml:space="preserve">Pomoć u kući </w:t>
      </w:r>
      <w:r w:rsidR="0006345B">
        <w:rPr>
          <w:bCs/>
          <w:iCs/>
        </w:rPr>
        <w:t>na području otoka Šolte obavljala udruga Lovret iz Splita preko svoje djelatnice Olivere Mihovilović</w:t>
      </w:r>
      <w:r>
        <w:rPr>
          <w:bCs/>
          <w:iCs/>
        </w:rPr>
        <w:t xml:space="preserve">, međutim prije dva mjeseca je došla obavijest Općini Šolta da udruga Lovret mora otkazat ovu djelatnost na području otoka Šolte, te bi tako otok ostao bez jako važne usluge za naše starije i nemoćne građane. Ističe da Udruga ovim nebi imala nikakve dodatne troškove već da bi se dosadašnja djelatnica zaposlila na neodređeno vrijeme u udruzi i da bi Općina Šolta refundirala sve troškove njenog rada. Dosad je tako uspješno sve funkcioniralo sa udrugom Lovret i nema razloga da se išta promijeni i sa udrugom Osmijeh. </w:t>
      </w:r>
    </w:p>
    <w:p w14:paraId="35AE0DFE" w14:textId="77777777" w:rsidR="00FE3D4C" w:rsidRDefault="00FE3D4C" w:rsidP="0006345B">
      <w:pPr>
        <w:jc w:val="both"/>
        <w:rPr>
          <w:bCs/>
          <w:iCs/>
        </w:rPr>
      </w:pPr>
    </w:p>
    <w:p w14:paraId="6320261F" w14:textId="6B046CC2" w:rsidR="00FE3D4C" w:rsidRDefault="00FE3D4C" w:rsidP="0006345B">
      <w:pPr>
        <w:jc w:val="both"/>
        <w:rPr>
          <w:bCs/>
          <w:iCs/>
        </w:rPr>
      </w:pPr>
      <w:r>
        <w:rPr>
          <w:bCs/>
          <w:iCs/>
        </w:rPr>
        <w:t>Ivana Radman pita kako će se financirat troškovi automobila i troškovi prehrane koji imaju korisnici programa, isto tako ističe kako se u proračunu Općine Šolta iznos za Udrugu Osmijeh za 2026. godinu smanjio na 25.000 eura sa 27.000 eura (2025) i da nije baš lijepo da se udruzi nameće nova obaveza a istovremeno smanjuje iznos sufinanciranja.</w:t>
      </w:r>
    </w:p>
    <w:p w14:paraId="73F92B75" w14:textId="77777777" w:rsidR="00FE3D4C" w:rsidRDefault="00FE3D4C" w:rsidP="0006345B">
      <w:pPr>
        <w:jc w:val="both"/>
        <w:rPr>
          <w:bCs/>
          <w:iCs/>
        </w:rPr>
      </w:pPr>
    </w:p>
    <w:p w14:paraId="33BE2B51" w14:textId="0E0AC3D0" w:rsidR="00414E23" w:rsidRDefault="00FE3D4C" w:rsidP="0006345B">
      <w:pPr>
        <w:jc w:val="both"/>
        <w:rPr>
          <w:bCs/>
          <w:iCs/>
        </w:rPr>
      </w:pPr>
      <w:r>
        <w:rPr>
          <w:bCs/>
          <w:iCs/>
        </w:rPr>
        <w:lastRenderedPageBreak/>
        <w:t>Nikola Cecić-Karuzić odgovora kako z</w:t>
      </w:r>
      <w:r w:rsidR="00A04872">
        <w:rPr>
          <w:bCs/>
          <w:iCs/>
        </w:rPr>
        <w:t xml:space="preserve">aposlenica koristi službeni automobil koji je vlasništvu Općine Šolta i sve troškove održavanja i materijalne rashode direktno plaća Općina. Također sve troškove toplih obroka plaća općina direktno dobavljaču. Zaključuje da bi udruga Osmijeh trebala sklopit ugovor na neodređeno sa Oliverom Mihovilović i istovremeno ugovor o suradnji s općinom Šolta kojim bi se sve detalji definirali. </w:t>
      </w:r>
    </w:p>
    <w:p w14:paraId="7293AE87" w14:textId="75677AB7" w:rsidR="00FE3D4C" w:rsidRDefault="00FE3D4C" w:rsidP="0006345B">
      <w:pPr>
        <w:jc w:val="both"/>
        <w:rPr>
          <w:bCs/>
          <w:iCs/>
        </w:rPr>
      </w:pPr>
      <w:r>
        <w:rPr>
          <w:bCs/>
          <w:iCs/>
        </w:rPr>
        <w:t xml:space="preserve">Što se tiče sufinanciranja iz proračuna za Udrugu Osmijeh objašnjava kako je Općina trenutno u financijskim problemima zbog nekoliko investicija koje je realizirala kroz 2025. godinu i kako se svim udrugama malo smanjio buđet u proračunu. Zasad je plan da do 30.06.2026. ostane ovakav plan, te ukoliko se popravi financijska situacija na rebalansu se može razmišljat o povećanju sufinanciranje ne samo udruge Osmijeh nego i ostalim udrugama kojima je smanjen iznos sufinanciranja. </w:t>
      </w:r>
    </w:p>
    <w:p w14:paraId="0E7A7C00" w14:textId="77777777" w:rsidR="00FE3D4C" w:rsidRDefault="00FE3D4C" w:rsidP="0006345B">
      <w:pPr>
        <w:jc w:val="both"/>
        <w:rPr>
          <w:bCs/>
          <w:iCs/>
        </w:rPr>
      </w:pPr>
    </w:p>
    <w:p w14:paraId="0EB805C2" w14:textId="5170E353" w:rsidR="009F756C" w:rsidRPr="002C4B88" w:rsidRDefault="009F756C" w:rsidP="009F756C">
      <w:pPr>
        <w:jc w:val="both"/>
        <w:rPr>
          <w:b/>
          <w:iCs/>
        </w:rPr>
      </w:pPr>
      <w:r>
        <w:t xml:space="preserve">Nakon završetka rasprave </w:t>
      </w:r>
      <w:r w:rsidRPr="002C4B88">
        <w:rPr>
          <w:b/>
          <w:iCs/>
        </w:rPr>
        <w:t>JEDNOGLASNO se donosi</w:t>
      </w:r>
    </w:p>
    <w:p w14:paraId="2494B3FF" w14:textId="77777777" w:rsidR="00FE3D4C" w:rsidRDefault="00FE3D4C" w:rsidP="0006345B">
      <w:pPr>
        <w:jc w:val="both"/>
        <w:rPr>
          <w:bCs/>
          <w:iCs/>
        </w:rPr>
      </w:pPr>
    </w:p>
    <w:p w14:paraId="237C9A7D" w14:textId="77777777" w:rsidR="009F756C" w:rsidRPr="00BF1698" w:rsidRDefault="009F756C" w:rsidP="009F756C">
      <w:pPr>
        <w:pStyle w:val="Bezproreda"/>
        <w:jc w:val="center"/>
        <w:rPr>
          <w:rFonts w:ascii="Times New Roman" w:hAnsi="Times New Roman" w:cs="Times New Roman"/>
          <w:b/>
          <w:sz w:val="32"/>
          <w:szCs w:val="32"/>
          <w:bdr w:val="none" w:sz="0" w:space="0" w:color="auto" w:frame="1"/>
        </w:rPr>
      </w:pPr>
      <w:r w:rsidRPr="00BF1698">
        <w:rPr>
          <w:rFonts w:ascii="Times New Roman" w:hAnsi="Times New Roman" w:cs="Times New Roman"/>
          <w:b/>
          <w:sz w:val="32"/>
          <w:szCs w:val="32"/>
          <w:bdr w:val="none" w:sz="0" w:space="0" w:color="auto" w:frame="1"/>
        </w:rPr>
        <w:t>ODLUKA</w:t>
      </w:r>
    </w:p>
    <w:p w14:paraId="7E3F7BC8" w14:textId="77777777" w:rsidR="009F756C" w:rsidRPr="00BF1698" w:rsidRDefault="009F756C" w:rsidP="009F756C">
      <w:pPr>
        <w:pStyle w:val="Bezproreda"/>
        <w:jc w:val="center"/>
        <w:rPr>
          <w:rFonts w:ascii="Times New Roman" w:hAnsi="Times New Roman" w:cs="Times New Roman"/>
          <w:b/>
          <w:sz w:val="32"/>
          <w:szCs w:val="32"/>
          <w:bdr w:val="none" w:sz="0" w:space="0" w:color="auto" w:frame="1"/>
        </w:rPr>
      </w:pPr>
      <w:r w:rsidRPr="00BF1698">
        <w:rPr>
          <w:rFonts w:ascii="Times New Roman" w:hAnsi="Times New Roman" w:cs="Times New Roman"/>
          <w:b/>
          <w:sz w:val="32"/>
          <w:szCs w:val="32"/>
          <w:bdr w:val="none" w:sz="0" w:space="0" w:color="auto" w:frame="1"/>
        </w:rPr>
        <w:t xml:space="preserve">o </w:t>
      </w:r>
      <w:r>
        <w:rPr>
          <w:rFonts w:ascii="Times New Roman" w:hAnsi="Times New Roman" w:cs="Times New Roman"/>
          <w:b/>
          <w:sz w:val="32"/>
          <w:szCs w:val="32"/>
          <w:bdr w:val="none" w:sz="0" w:space="0" w:color="auto" w:frame="1"/>
        </w:rPr>
        <w:t>obavljanju djelatnosti „Pomoć u kući starijim i nemoćnim“</w:t>
      </w:r>
    </w:p>
    <w:p w14:paraId="1D3AB4EE" w14:textId="77777777" w:rsidR="009F756C" w:rsidRDefault="009F756C" w:rsidP="009F756C">
      <w:pPr>
        <w:pStyle w:val="Bezproreda"/>
        <w:spacing w:line="276" w:lineRule="auto"/>
        <w:jc w:val="center"/>
        <w:rPr>
          <w:rFonts w:ascii="Times New Roman" w:hAnsi="Times New Roman" w:cs="Times New Roman"/>
          <w:sz w:val="24"/>
          <w:szCs w:val="24"/>
          <w:bdr w:val="none" w:sz="0" w:space="0" w:color="auto" w:frame="1"/>
        </w:rPr>
      </w:pPr>
    </w:p>
    <w:p w14:paraId="703BD0B2" w14:textId="77777777" w:rsidR="009F756C" w:rsidRDefault="009F756C" w:rsidP="009F756C">
      <w:pPr>
        <w:pStyle w:val="Bezproreda"/>
        <w:spacing w:line="276" w:lineRule="auto"/>
        <w:ind w:firstLine="708"/>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Ovom Odlukom Udruga Osmijeh od 01.01.2026. godine započinje obavljanje djelatnosti „Pomoć u kući starim i nemoćnim“. „Pomoć u kući starim i nemoćnim“ uključuje pomoć u svakodnevnim aktivnostima starijim i nemoćnim osobama na području Općine Šolta. Sve troškove provedbe ove djelatnosti refundirat će Općina Šolta sa kojom će se sklopit Ugovor kojim će se uredit međusobni odnosi. </w:t>
      </w:r>
    </w:p>
    <w:p w14:paraId="41C22C62" w14:textId="77777777" w:rsidR="009F756C" w:rsidRDefault="009F756C" w:rsidP="009F756C">
      <w:pPr>
        <w:pStyle w:val="Bezproreda"/>
        <w:spacing w:line="276" w:lineRule="auto"/>
        <w:ind w:firstLine="708"/>
        <w:jc w:val="both"/>
        <w:rPr>
          <w:rFonts w:ascii="Times New Roman" w:hAnsi="Times New Roman" w:cs="Times New Roman"/>
          <w:sz w:val="24"/>
          <w:szCs w:val="24"/>
          <w:bdr w:val="none" w:sz="0" w:space="0" w:color="auto" w:frame="1"/>
        </w:rPr>
      </w:pPr>
    </w:p>
    <w:p w14:paraId="512D7ED9" w14:textId="77777777" w:rsidR="009F756C" w:rsidRDefault="009F756C" w:rsidP="009F756C">
      <w:pPr>
        <w:pStyle w:val="Bezproreda"/>
        <w:spacing w:line="276" w:lineRule="auto"/>
        <w:ind w:firstLine="708"/>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Ovlašćuje se Predsjednica Ina Pavić da sklopi Ugovor o radu sa Oliverom Mihovilović kojim će se uredit radna prava i obveze između Udruge Osmijeh i Olivere Mihovilović koja će obavljati posao „Gerontodomaćice“.</w:t>
      </w:r>
    </w:p>
    <w:p w14:paraId="59681D1A" w14:textId="77777777" w:rsidR="009F756C" w:rsidRDefault="009F756C" w:rsidP="009F756C">
      <w:pPr>
        <w:pStyle w:val="Bezproreda"/>
        <w:spacing w:line="276" w:lineRule="auto"/>
        <w:ind w:firstLine="708"/>
        <w:jc w:val="both"/>
        <w:rPr>
          <w:rFonts w:ascii="Times New Roman" w:hAnsi="Times New Roman" w:cs="Times New Roman"/>
          <w:sz w:val="24"/>
          <w:szCs w:val="24"/>
          <w:bdr w:val="none" w:sz="0" w:space="0" w:color="auto" w:frame="1"/>
        </w:rPr>
      </w:pPr>
    </w:p>
    <w:p w14:paraId="0A315939" w14:textId="77777777" w:rsidR="009F756C" w:rsidRDefault="009F756C" w:rsidP="009F756C">
      <w:pPr>
        <w:pStyle w:val="Bezproreda"/>
        <w:spacing w:line="276" w:lineRule="auto"/>
        <w:ind w:firstLine="708"/>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Ovlašćuje se Predsjednica Ina Pavić da sklopi Ugovor kojim će se uredit međusobni odnosi između Općine Šolta i Udruge Osmijeh. </w:t>
      </w:r>
    </w:p>
    <w:p w14:paraId="22388CF7" w14:textId="77777777" w:rsidR="009F756C" w:rsidRDefault="009F756C" w:rsidP="009F756C">
      <w:pPr>
        <w:pStyle w:val="Bezproreda"/>
        <w:spacing w:line="276" w:lineRule="auto"/>
        <w:ind w:firstLine="708"/>
        <w:jc w:val="both"/>
        <w:rPr>
          <w:sz w:val="24"/>
        </w:rPr>
      </w:pPr>
    </w:p>
    <w:p w14:paraId="4D393023" w14:textId="2CFFE57E" w:rsidR="009F756C" w:rsidRPr="0006345B" w:rsidRDefault="009F756C" w:rsidP="009F756C">
      <w:pPr>
        <w:shd w:val="clear" w:color="auto" w:fill="D9D9D9" w:themeFill="background1" w:themeFillShade="D9"/>
        <w:autoSpaceDE w:val="0"/>
        <w:autoSpaceDN w:val="0"/>
        <w:adjustRightInd w:val="0"/>
        <w:rPr>
          <w:b/>
        </w:rPr>
      </w:pPr>
      <w:r w:rsidRPr="00414E23">
        <w:rPr>
          <w:b/>
        </w:rPr>
        <w:t xml:space="preserve">AD </w:t>
      </w:r>
      <w:r>
        <w:rPr>
          <w:b/>
        </w:rPr>
        <w:t>5</w:t>
      </w:r>
      <w:r w:rsidRPr="00414E23">
        <w:rPr>
          <w:b/>
        </w:rPr>
        <w:t xml:space="preserve">.) </w:t>
      </w:r>
      <w:r w:rsidRPr="009F756C">
        <w:rPr>
          <w:b/>
        </w:rPr>
        <w:t>Plan rada za 2026. godinu</w:t>
      </w:r>
      <w:r>
        <w:rPr>
          <w:iCs/>
        </w:rPr>
        <w:tab/>
      </w:r>
    </w:p>
    <w:p w14:paraId="3357283C" w14:textId="0EDC9BAE" w:rsidR="009F756C" w:rsidRDefault="009F756C" w:rsidP="009F756C">
      <w:pPr>
        <w:jc w:val="both"/>
      </w:pPr>
      <w:r>
        <w:t>Ina Pavić predstavlja prijedlog Upravnog odbora za Plan rada za 2026. Godinu</w:t>
      </w:r>
    </w:p>
    <w:p w14:paraId="31AF46B0" w14:textId="77777777" w:rsidR="009F756C" w:rsidRPr="002C4B88" w:rsidRDefault="009F756C" w:rsidP="009F756C">
      <w:pPr>
        <w:jc w:val="both"/>
        <w:rPr>
          <w:b/>
          <w:iCs/>
        </w:rPr>
      </w:pPr>
      <w:r>
        <w:t xml:space="preserve">Nakon kraće rasprave </w:t>
      </w:r>
      <w:r w:rsidRPr="002C4B88">
        <w:rPr>
          <w:b/>
          <w:iCs/>
        </w:rPr>
        <w:t>JEDNOGLASNO se donosi</w:t>
      </w:r>
    </w:p>
    <w:p w14:paraId="733DF96E" w14:textId="77777777" w:rsidR="0006345B" w:rsidRDefault="0006345B" w:rsidP="00414E23">
      <w:pPr>
        <w:ind w:firstLine="708"/>
        <w:jc w:val="both"/>
        <w:rPr>
          <w:b/>
          <w:iCs/>
        </w:rPr>
      </w:pPr>
    </w:p>
    <w:p w14:paraId="21908903" w14:textId="77777777" w:rsidR="00414E23" w:rsidRDefault="00414E23" w:rsidP="00414E23">
      <w:pPr>
        <w:ind w:firstLine="708"/>
        <w:jc w:val="center"/>
        <w:rPr>
          <w:b/>
          <w:iCs/>
        </w:rPr>
      </w:pPr>
      <w:r>
        <w:rPr>
          <w:b/>
          <w:iCs/>
        </w:rPr>
        <w:t>Odluka</w:t>
      </w:r>
    </w:p>
    <w:p w14:paraId="40E4EF9D" w14:textId="67967A7F" w:rsidR="00C668A7" w:rsidRDefault="00414E23" w:rsidP="00414E23">
      <w:pPr>
        <w:ind w:firstLine="708"/>
        <w:jc w:val="center"/>
        <w:rPr>
          <w:b/>
          <w:iCs/>
        </w:rPr>
      </w:pPr>
      <w:r>
        <w:rPr>
          <w:b/>
          <w:iCs/>
        </w:rPr>
        <w:t>Usvaja se plan rada za 202</w:t>
      </w:r>
      <w:r w:rsidR="009F756C">
        <w:rPr>
          <w:b/>
          <w:iCs/>
        </w:rPr>
        <w:t>6</w:t>
      </w:r>
      <w:r>
        <w:rPr>
          <w:b/>
          <w:iCs/>
        </w:rPr>
        <w:t>. Godinu sa utvrđenim aktivnostima.</w:t>
      </w:r>
    </w:p>
    <w:p w14:paraId="29C9245E" w14:textId="27810BAC" w:rsidR="00F42170" w:rsidRPr="001164F1" w:rsidRDefault="00F42170" w:rsidP="00F42170">
      <w:pPr>
        <w:jc w:val="center"/>
        <w:rPr>
          <w:b/>
          <w:sz w:val="32"/>
          <w:szCs w:val="32"/>
        </w:rPr>
      </w:pPr>
      <w:r w:rsidRPr="001164F1">
        <w:rPr>
          <w:b/>
          <w:sz w:val="32"/>
          <w:szCs w:val="32"/>
        </w:rPr>
        <w:t>PLAN RADA UDRUGE OSMIJEH U 202</w:t>
      </w:r>
      <w:r w:rsidR="009F756C">
        <w:rPr>
          <w:b/>
          <w:sz w:val="32"/>
          <w:szCs w:val="32"/>
        </w:rPr>
        <w:t>6</w:t>
      </w:r>
      <w:r w:rsidRPr="001164F1">
        <w:rPr>
          <w:b/>
          <w:sz w:val="32"/>
          <w:szCs w:val="32"/>
        </w:rPr>
        <w:t>. GODINI</w:t>
      </w:r>
    </w:p>
    <w:p w14:paraId="3E687983" w14:textId="24D1251B" w:rsidR="009F756C" w:rsidRPr="00C81A72" w:rsidRDefault="009F756C" w:rsidP="009F756C">
      <w:r>
        <w:t>U</w:t>
      </w:r>
      <w:r w:rsidRPr="00C81A72">
        <w:t>druga Osmijeh i u 2026. godini nastavlja aktivno djelovati s ciljem unapređenja kvalitete života djece s razvojnim poteškoćama i njihovih obitelji na otoku Šolti. Članovi udruge bit će uključeni u realizaciju aktivnosti te će kroz svoj rad  doprinositi razvoju i prepoznatljivosti Udruge u lokalnoj zajednici.</w:t>
      </w:r>
    </w:p>
    <w:p w14:paraId="490A662A" w14:textId="77777777" w:rsidR="009F756C" w:rsidRPr="00C81A72" w:rsidRDefault="009F756C" w:rsidP="009F756C">
      <w:r w:rsidRPr="00C81A72">
        <w:t>Tijekom 2026. godine Udruga će pružati individualne i grupne terapije, ovisno o potrebama korisnika. Stručni tim sastavljen je od:</w:t>
      </w:r>
    </w:p>
    <w:p w14:paraId="2EFE2F5A" w14:textId="77777777" w:rsidR="009F756C" w:rsidRPr="00C81A72" w:rsidRDefault="009F756C" w:rsidP="009F756C">
      <w:pPr>
        <w:numPr>
          <w:ilvl w:val="0"/>
          <w:numId w:val="18"/>
        </w:numPr>
        <w:spacing w:after="100" w:afterAutospacing="1"/>
        <w:rPr>
          <w:b/>
        </w:rPr>
      </w:pPr>
      <w:r w:rsidRPr="00C81A72">
        <w:rPr>
          <w:b/>
        </w:rPr>
        <w:t>3 logopeda</w:t>
      </w:r>
    </w:p>
    <w:p w14:paraId="686B5E38" w14:textId="77777777" w:rsidR="009F756C" w:rsidRPr="00C81A72" w:rsidRDefault="009F756C" w:rsidP="009F756C">
      <w:pPr>
        <w:numPr>
          <w:ilvl w:val="0"/>
          <w:numId w:val="18"/>
        </w:numPr>
        <w:spacing w:after="100" w:afterAutospacing="1"/>
        <w:rPr>
          <w:b/>
        </w:rPr>
      </w:pPr>
      <w:r w:rsidRPr="00C81A72">
        <w:rPr>
          <w:b/>
        </w:rPr>
        <w:t>3 edukacijska rehabilitatora</w:t>
      </w:r>
    </w:p>
    <w:p w14:paraId="7A0A71F7" w14:textId="77777777" w:rsidR="009F756C" w:rsidRPr="00C81A72" w:rsidRDefault="009F756C" w:rsidP="009F756C">
      <w:pPr>
        <w:numPr>
          <w:ilvl w:val="0"/>
          <w:numId w:val="18"/>
        </w:numPr>
        <w:spacing w:after="100" w:afterAutospacing="1"/>
        <w:rPr>
          <w:b/>
        </w:rPr>
      </w:pPr>
      <w:r w:rsidRPr="00C81A72">
        <w:rPr>
          <w:b/>
        </w:rPr>
        <w:t>2 psihologa</w:t>
      </w:r>
    </w:p>
    <w:p w14:paraId="7DC318F2" w14:textId="77777777" w:rsidR="009F756C" w:rsidRPr="00C81A72" w:rsidRDefault="009F756C" w:rsidP="009F756C">
      <w:pPr>
        <w:numPr>
          <w:ilvl w:val="0"/>
          <w:numId w:val="18"/>
        </w:numPr>
        <w:spacing w:after="100" w:afterAutospacing="1"/>
        <w:rPr>
          <w:b/>
        </w:rPr>
      </w:pPr>
      <w:r w:rsidRPr="00C81A72">
        <w:rPr>
          <w:b/>
        </w:rPr>
        <w:t>1 fizioterapeuta</w:t>
      </w:r>
    </w:p>
    <w:p w14:paraId="40A104CF" w14:textId="77777777" w:rsidR="009F756C" w:rsidRPr="00C81A72" w:rsidRDefault="009F756C" w:rsidP="009F756C">
      <w:pPr>
        <w:numPr>
          <w:ilvl w:val="0"/>
          <w:numId w:val="18"/>
        </w:numPr>
        <w:spacing w:before="100" w:beforeAutospacing="1" w:after="100" w:afterAutospacing="1"/>
        <w:rPr>
          <w:b/>
        </w:rPr>
      </w:pPr>
      <w:r w:rsidRPr="00C81A72">
        <w:rPr>
          <w:b/>
        </w:rPr>
        <w:t>1 odgajateljice sa edukacijom iz senzorne motorike</w:t>
      </w:r>
    </w:p>
    <w:p w14:paraId="7C424DA4" w14:textId="77777777" w:rsidR="009F756C" w:rsidRPr="00C81A72" w:rsidRDefault="009F756C" w:rsidP="009F756C">
      <w:pPr>
        <w:numPr>
          <w:ilvl w:val="0"/>
          <w:numId w:val="18"/>
        </w:numPr>
        <w:spacing w:before="100" w:beforeAutospacing="1" w:after="100" w:afterAutospacing="1"/>
        <w:rPr>
          <w:b/>
        </w:rPr>
      </w:pPr>
      <w:r w:rsidRPr="00C81A72">
        <w:rPr>
          <w:b/>
        </w:rPr>
        <w:t>1 radnog terapeuta</w:t>
      </w:r>
    </w:p>
    <w:p w14:paraId="16A9819E" w14:textId="77777777" w:rsidR="009F756C" w:rsidRPr="00C81A72" w:rsidRDefault="009F756C" w:rsidP="009F756C">
      <w:pPr>
        <w:numPr>
          <w:ilvl w:val="0"/>
          <w:numId w:val="18"/>
        </w:numPr>
        <w:rPr>
          <w:b/>
        </w:rPr>
      </w:pPr>
      <w:r w:rsidRPr="00C81A72">
        <w:rPr>
          <w:b/>
        </w:rPr>
        <w:t>1 profesorice engleskog jezika za djecu s teškoćama u usvajanju jezika</w:t>
      </w:r>
    </w:p>
    <w:p w14:paraId="7FDE59BE" w14:textId="77777777" w:rsidR="009F756C" w:rsidRPr="00C81A72" w:rsidRDefault="009F756C" w:rsidP="009F756C">
      <w:r w:rsidRPr="00C81A72">
        <w:lastRenderedPageBreak/>
        <w:t xml:space="preserve">Udruga trenutačno skrbi o </w:t>
      </w:r>
      <w:r w:rsidRPr="00C81A72">
        <w:rPr>
          <w:b/>
        </w:rPr>
        <w:t>40</w:t>
      </w:r>
      <w:r w:rsidRPr="00C81A72">
        <w:t xml:space="preserve"> djece koja koriste različite usluge prema individualnim potrebama:</w:t>
      </w:r>
    </w:p>
    <w:p w14:paraId="1025DBF1" w14:textId="77777777" w:rsidR="009F756C" w:rsidRPr="00C81A72" w:rsidRDefault="009F756C" w:rsidP="009F756C">
      <w:pPr>
        <w:numPr>
          <w:ilvl w:val="0"/>
          <w:numId w:val="19"/>
        </w:numPr>
        <w:rPr>
          <w:b/>
        </w:rPr>
      </w:pPr>
      <w:r w:rsidRPr="00C81A72">
        <w:rPr>
          <w:b/>
        </w:rPr>
        <w:t>Logopedske terapije: 25 djece</w:t>
      </w:r>
    </w:p>
    <w:p w14:paraId="1773613A" w14:textId="77777777" w:rsidR="009F756C" w:rsidRPr="00C81A72" w:rsidRDefault="009F756C" w:rsidP="009F756C">
      <w:pPr>
        <w:numPr>
          <w:ilvl w:val="0"/>
          <w:numId w:val="19"/>
        </w:numPr>
        <w:rPr>
          <w:b/>
        </w:rPr>
      </w:pPr>
      <w:r w:rsidRPr="00C81A72">
        <w:rPr>
          <w:b/>
        </w:rPr>
        <w:t>Edukacijska rehabilitacija: 14 djece</w:t>
      </w:r>
    </w:p>
    <w:p w14:paraId="4065BC25" w14:textId="77777777" w:rsidR="009F756C" w:rsidRPr="00C81A72" w:rsidRDefault="009F756C" w:rsidP="009F756C">
      <w:pPr>
        <w:numPr>
          <w:ilvl w:val="0"/>
          <w:numId w:val="19"/>
        </w:numPr>
        <w:rPr>
          <w:b/>
        </w:rPr>
      </w:pPr>
      <w:r w:rsidRPr="00C81A72">
        <w:rPr>
          <w:b/>
        </w:rPr>
        <w:t>Psihološka podrška: 13 djece</w:t>
      </w:r>
    </w:p>
    <w:p w14:paraId="19EFBBA0" w14:textId="77777777" w:rsidR="009F756C" w:rsidRPr="00C81A72" w:rsidRDefault="009F756C" w:rsidP="009F756C">
      <w:pPr>
        <w:numPr>
          <w:ilvl w:val="0"/>
          <w:numId w:val="19"/>
        </w:numPr>
        <w:rPr>
          <w:b/>
        </w:rPr>
      </w:pPr>
      <w:r w:rsidRPr="00C81A72">
        <w:rPr>
          <w:b/>
        </w:rPr>
        <w:t>Terapije senzorne integracije i radne terapije: 8 djece</w:t>
      </w:r>
    </w:p>
    <w:p w14:paraId="1CFD96FC" w14:textId="77777777" w:rsidR="009F756C" w:rsidRPr="00C81A72" w:rsidRDefault="009F756C" w:rsidP="009F756C">
      <w:pPr>
        <w:numPr>
          <w:ilvl w:val="0"/>
          <w:numId w:val="19"/>
        </w:numPr>
        <w:rPr>
          <w:b/>
        </w:rPr>
      </w:pPr>
      <w:r w:rsidRPr="00C81A72">
        <w:rPr>
          <w:b/>
        </w:rPr>
        <w:t>Fizioterapija: 4 djece</w:t>
      </w:r>
    </w:p>
    <w:p w14:paraId="4795FB51" w14:textId="77777777" w:rsidR="009F756C" w:rsidRPr="00C81A72" w:rsidRDefault="009F756C" w:rsidP="009F756C">
      <w:pPr>
        <w:numPr>
          <w:ilvl w:val="0"/>
          <w:numId w:val="19"/>
        </w:numPr>
        <w:rPr>
          <w:b/>
        </w:rPr>
      </w:pPr>
      <w:r w:rsidRPr="00C81A72">
        <w:rPr>
          <w:b/>
        </w:rPr>
        <w:t>Korektivna gimnastika: 20 djece</w:t>
      </w:r>
    </w:p>
    <w:p w14:paraId="5FD72DFD" w14:textId="77777777" w:rsidR="009F756C" w:rsidRPr="00C81A72" w:rsidRDefault="009F756C" w:rsidP="009F756C">
      <w:pPr>
        <w:numPr>
          <w:ilvl w:val="0"/>
          <w:numId w:val="19"/>
        </w:numPr>
        <w:rPr>
          <w:b/>
        </w:rPr>
      </w:pPr>
      <w:r w:rsidRPr="00C81A72">
        <w:rPr>
          <w:b/>
        </w:rPr>
        <w:t>Pomoć u učenju engleskog jezika: 7 djece</w:t>
      </w:r>
    </w:p>
    <w:p w14:paraId="5D0C1B66" w14:textId="77777777" w:rsidR="009F756C" w:rsidRDefault="009F756C" w:rsidP="009F756C">
      <w:r w:rsidRPr="00C81A72">
        <w:t>Usluge će se nastaviti pružati kontinuirano, prema individualnim planovima i raspoloživosti stručnog tima.</w:t>
      </w:r>
    </w:p>
    <w:p w14:paraId="348405C0" w14:textId="77777777" w:rsidR="009F756C" w:rsidRPr="00C81A72" w:rsidRDefault="009F756C" w:rsidP="009F756C">
      <w:r>
        <w:t>Od 01.01.2026. godine Udruga planira pokretanje djelatnosti „Pomoć u kući starijim i nemoćnim“ za osobe na području Općine Šolta. Dosad je na našem otoku to obavljala Udruga Lovret koja od 01.01.2026. otkazuje svoj angažman na otoku. Program će u potpunosti financirati Općina Šolta. Program uključuje zapošljavanje jedne osobe – gerontodomaćice, te će se svi troškovi rada te osobe isplaćivati preko Udruge, a Općina Šolta će na temelju Zahtjeva Udruge refundirati mjesečne troškove radnika.</w:t>
      </w:r>
    </w:p>
    <w:p w14:paraId="47DD6D97" w14:textId="77777777" w:rsidR="009F756C" w:rsidRPr="00C81A72" w:rsidRDefault="009F756C" w:rsidP="009F756C">
      <w:r w:rsidRPr="00C81A72">
        <w:t>Udruga će se odazivati na pozive drugih organizacija i sudjelovati na događajima koji doprinose inkluziji djece s teškoćama, promociji ranih intervencija i edukaciji javnosti.</w:t>
      </w:r>
      <w:r w:rsidRPr="00C81A72">
        <w:br/>
        <w:t>Točni datumi se tijekom godine prilagođavaju potrebama otoka Šolte i radu Udruge.</w:t>
      </w:r>
    </w:p>
    <w:p w14:paraId="14C227B4" w14:textId="77777777" w:rsidR="009F756C" w:rsidRPr="00C81A72" w:rsidRDefault="009F756C" w:rsidP="009F756C">
      <w:r w:rsidRPr="00C81A72">
        <w:t>Ovisno o financijskim mogućnostima, Udruga planira organizirati:</w:t>
      </w:r>
    </w:p>
    <w:p w14:paraId="7779E2CE" w14:textId="77777777" w:rsidR="009F756C" w:rsidRPr="00C81A72" w:rsidRDefault="009F756C" w:rsidP="009F756C">
      <w:pPr>
        <w:numPr>
          <w:ilvl w:val="0"/>
          <w:numId w:val="20"/>
        </w:numPr>
        <w:rPr>
          <w:b/>
        </w:rPr>
      </w:pPr>
      <w:r>
        <w:rPr>
          <w:b/>
        </w:rPr>
        <w:t>z</w:t>
      </w:r>
      <w:r w:rsidRPr="00C81A72">
        <w:rPr>
          <w:b/>
        </w:rPr>
        <w:t>abavne manifestacije,</w:t>
      </w:r>
    </w:p>
    <w:p w14:paraId="19FEDE71" w14:textId="77777777" w:rsidR="009F756C" w:rsidRPr="00C81A72" w:rsidRDefault="009F756C" w:rsidP="009F756C">
      <w:pPr>
        <w:numPr>
          <w:ilvl w:val="0"/>
          <w:numId w:val="20"/>
        </w:numPr>
        <w:rPr>
          <w:b/>
        </w:rPr>
      </w:pPr>
      <w:r w:rsidRPr="00C81A72">
        <w:rPr>
          <w:b/>
        </w:rPr>
        <w:t>humanitarna događanja,</w:t>
      </w:r>
    </w:p>
    <w:p w14:paraId="61A85437" w14:textId="77777777" w:rsidR="009F756C" w:rsidRPr="00C81A72" w:rsidRDefault="009F756C" w:rsidP="009F756C">
      <w:pPr>
        <w:numPr>
          <w:ilvl w:val="0"/>
          <w:numId w:val="20"/>
        </w:numPr>
        <w:rPr>
          <w:b/>
        </w:rPr>
      </w:pPr>
      <w:r w:rsidRPr="00C81A72">
        <w:rPr>
          <w:b/>
        </w:rPr>
        <w:t xml:space="preserve">sportske aktivnosti za djecu </w:t>
      </w:r>
    </w:p>
    <w:p w14:paraId="11B3A08B" w14:textId="77777777" w:rsidR="009F756C" w:rsidRPr="00C81A72" w:rsidRDefault="009F756C" w:rsidP="009F756C">
      <w:pPr>
        <w:numPr>
          <w:ilvl w:val="0"/>
          <w:numId w:val="20"/>
        </w:numPr>
        <w:rPr>
          <w:b/>
        </w:rPr>
      </w:pPr>
      <w:r w:rsidRPr="00C81A72">
        <w:rPr>
          <w:b/>
        </w:rPr>
        <w:t>promotivne akcije s ciljem predstavljanja rada Udruge.</w:t>
      </w:r>
    </w:p>
    <w:p w14:paraId="3322B0D1" w14:textId="77777777" w:rsidR="009F756C" w:rsidRPr="00C81A72" w:rsidRDefault="009F756C" w:rsidP="009F756C">
      <w:pPr>
        <w:numPr>
          <w:ilvl w:val="0"/>
          <w:numId w:val="20"/>
        </w:numPr>
        <w:rPr>
          <w:b/>
        </w:rPr>
      </w:pPr>
      <w:r w:rsidRPr="00C81A72">
        <w:rPr>
          <w:b/>
        </w:rPr>
        <w:t>Radionice za djecu i odrasle (edukativne, senzorne, kreativne, socijalne vještine</w:t>
      </w:r>
    </w:p>
    <w:p w14:paraId="54E5FDDE" w14:textId="77777777" w:rsidR="009F756C" w:rsidRPr="00C81A72" w:rsidRDefault="009F756C" w:rsidP="009F756C">
      <w:r w:rsidRPr="00C81A72">
        <w:t>Udruga će aktivno pripremati i predavati prijave za:</w:t>
      </w:r>
    </w:p>
    <w:p w14:paraId="1649137B" w14:textId="77777777" w:rsidR="009F756C" w:rsidRPr="00C81A72" w:rsidRDefault="009F756C" w:rsidP="009F756C">
      <w:pPr>
        <w:numPr>
          <w:ilvl w:val="0"/>
          <w:numId w:val="21"/>
        </w:numPr>
        <w:rPr>
          <w:b/>
        </w:rPr>
      </w:pPr>
      <w:r w:rsidRPr="00C81A72">
        <w:rPr>
          <w:b/>
        </w:rPr>
        <w:t>financiranje rada terapeuta,</w:t>
      </w:r>
    </w:p>
    <w:p w14:paraId="0C7D0365" w14:textId="77777777" w:rsidR="009F756C" w:rsidRPr="00C81A72" w:rsidRDefault="009F756C" w:rsidP="009F756C">
      <w:pPr>
        <w:numPr>
          <w:ilvl w:val="0"/>
          <w:numId w:val="21"/>
        </w:numPr>
        <w:rPr>
          <w:b/>
        </w:rPr>
      </w:pPr>
      <w:r w:rsidRPr="00C81A72">
        <w:rPr>
          <w:b/>
        </w:rPr>
        <w:t>nabavu materijala i opreme,</w:t>
      </w:r>
    </w:p>
    <w:p w14:paraId="32F7E587" w14:textId="77777777" w:rsidR="009F756C" w:rsidRPr="00C81A72" w:rsidRDefault="009F756C" w:rsidP="009F756C">
      <w:pPr>
        <w:numPr>
          <w:ilvl w:val="0"/>
          <w:numId w:val="21"/>
        </w:numPr>
        <w:rPr>
          <w:b/>
        </w:rPr>
      </w:pPr>
      <w:r w:rsidRPr="00C81A72">
        <w:rPr>
          <w:b/>
        </w:rPr>
        <w:t>razvoj i širenje programa rane intervencije,</w:t>
      </w:r>
    </w:p>
    <w:p w14:paraId="6B2D297B" w14:textId="77777777" w:rsidR="009F756C" w:rsidRPr="00C81A72" w:rsidRDefault="009F756C" w:rsidP="009F756C">
      <w:pPr>
        <w:numPr>
          <w:ilvl w:val="0"/>
          <w:numId w:val="21"/>
        </w:numPr>
      </w:pPr>
      <w:r w:rsidRPr="00C81A72">
        <w:rPr>
          <w:b/>
        </w:rPr>
        <w:t>dodatne projekte usmjerene na podršku djeci i obiteljima</w:t>
      </w:r>
      <w:r w:rsidRPr="00C81A72">
        <w:t>.</w:t>
      </w:r>
    </w:p>
    <w:p w14:paraId="3E9D51CA" w14:textId="77777777" w:rsidR="009F756C" w:rsidRPr="00C81A72" w:rsidRDefault="009F756C" w:rsidP="009F756C">
      <w:r w:rsidRPr="00C81A72">
        <w:t>Upravni odbor će u nadolazećem razdoblju intenzivirati aktivnosti na:</w:t>
      </w:r>
    </w:p>
    <w:p w14:paraId="345780D5" w14:textId="77777777" w:rsidR="009F756C" w:rsidRPr="00C81A72" w:rsidRDefault="009F756C" w:rsidP="009F756C">
      <w:pPr>
        <w:numPr>
          <w:ilvl w:val="0"/>
          <w:numId w:val="22"/>
        </w:numPr>
        <w:rPr>
          <w:b/>
        </w:rPr>
      </w:pPr>
      <w:r w:rsidRPr="00C81A72">
        <w:rPr>
          <w:b/>
        </w:rPr>
        <w:t>traženju donatora i sponzora,</w:t>
      </w:r>
    </w:p>
    <w:p w14:paraId="1BF64C0A" w14:textId="77777777" w:rsidR="009F756C" w:rsidRPr="00C81A72" w:rsidRDefault="009F756C" w:rsidP="009F756C">
      <w:pPr>
        <w:numPr>
          <w:ilvl w:val="0"/>
          <w:numId w:val="22"/>
        </w:numPr>
        <w:rPr>
          <w:b/>
        </w:rPr>
      </w:pPr>
      <w:r w:rsidRPr="00C81A72">
        <w:rPr>
          <w:b/>
        </w:rPr>
        <w:t>ostvarivanju partnerstava s lokalnom zajednicom, poduzetnicima i institucijama,</w:t>
      </w:r>
    </w:p>
    <w:p w14:paraId="52CFDB3F" w14:textId="77777777" w:rsidR="009F756C" w:rsidRPr="00C81A72" w:rsidRDefault="009F756C" w:rsidP="009F756C">
      <w:pPr>
        <w:numPr>
          <w:ilvl w:val="0"/>
          <w:numId w:val="22"/>
        </w:numPr>
        <w:rPr>
          <w:b/>
        </w:rPr>
      </w:pPr>
      <w:r w:rsidRPr="00C81A72">
        <w:rPr>
          <w:b/>
        </w:rPr>
        <w:t>promociji Udruge.</w:t>
      </w:r>
    </w:p>
    <w:p w14:paraId="0B1AE1E5" w14:textId="77777777" w:rsidR="009F756C" w:rsidRPr="00C81A72" w:rsidRDefault="009F756C" w:rsidP="009F756C">
      <w:r w:rsidRPr="00C81A72">
        <w:t>Potaknut će se veći angažman članova u provedbi aktivnosti, organizaciji događanja i podršci stručnom timu tijekom godine</w:t>
      </w:r>
    </w:p>
    <w:p w14:paraId="2158D826" w14:textId="77777777" w:rsidR="009F756C" w:rsidRPr="00C81A72" w:rsidRDefault="009F756C" w:rsidP="009F756C">
      <w:r w:rsidRPr="00C81A72">
        <w:rPr>
          <w:b/>
          <w:bCs/>
        </w:rPr>
        <w:t>Ciljevi za 2026. godinu</w:t>
      </w:r>
    </w:p>
    <w:p w14:paraId="6868E7FE" w14:textId="77777777" w:rsidR="009F756C" w:rsidRPr="00C81A72" w:rsidRDefault="009F756C" w:rsidP="009F756C">
      <w:pPr>
        <w:numPr>
          <w:ilvl w:val="0"/>
          <w:numId w:val="23"/>
        </w:numPr>
      </w:pPr>
      <w:r w:rsidRPr="00C81A72">
        <w:t>Osigurati kontinuitet terapijskih usluga na otoku Šolti.</w:t>
      </w:r>
    </w:p>
    <w:p w14:paraId="1B98F256" w14:textId="77777777" w:rsidR="009F756C" w:rsidRPr="00C81A72" w:rsidRDefault="009F756C" w:rsidP="009F756C">
      <w:pPr>
        <w:numPr>
          <w:ilvl w:val="0"/>
          <w:numId w:val="23"/>
        </w:numPr>
      </w:pPr>
      <w:r w:rsidRPr="00C81A72">
        <w:t>Podići svijest zajednice o važnosti rane intervencije.</w:t>
      </w:r>
    </w:p>
    <w:p w14:paraId="559598C5" w14:textId="77777777" w:rsidR="009F756C" w:rsidRPr="00C81A72" w:rsidRDefault="009F756C" w:rsidP="009F756C">
      <w:pPr>
        <w:numPr>
          <w:ilvl w:val="0"/>
          <w:numId w:val="23"/>
        </w:numPr>
      </w:pPr>
      <w:r w:rsidRPr="00C81A72">
        <w:t>Osigurati dodatna financijska sredstva za rad terapeuta i nabavu opreme.</w:t>
      </w:r>
    </w:p>
    <w:p w14:paraId="67129B00" w14:textId="77777777" w:rsidR="009F756C" w:rsidRPr="00C81A72" w:rsidRDefault="009F756C" w:rsidP="009F756C">
      <w:pPr>
        <w:numPr>
          <w:ilvl w:val="0"/>
          <w:numId w:val="23"/>
        </w:numPr>
      </w:pPr>
      <w:r w:rsidRPr="00C81A72">
        <w:t>Povećati vidljivost Udruge kroz javne događaje i suradnje.</w:t>
      </w:r>
    </w:p>
    <w:p w14:paraId="4FD13C3F" w14:textId="77777777" w:rsidR="009F756C" w:rsidRPr="00C81A72" w:rsidRDefault="009F756C" w:rsidP="009F756C">
      <w:pPr>
        <w:numPr>
          <w:ilvl w:val="0"/>
          <w:numId w:val="23"/>
        </w:numPr>
      </w:pPr>
      <w:r w:rsidRPr="00C81A72">
        <w:t>Potaknuti  članove  na veće uključivanje u rad Udruge.</w:t>
      </w:r>
    </w:p>
    <w:p w14:paraId="29011049" w14:textId="77777777" w:rsidR="009F756C" w:rsidRDefault="009F756C" w:rsidP="009F756C">
      <w:pPr>
        <w:numPr>
          <w:ilvl w:val="0"/>
          <w:numId w:val="23"/>
        </w:numPr>
      </w:pPr>
      <w:r w:rsidRPr="00C81A72">
        <w:t>Nastaviti s misijom pružanja stručne, dostupne i kvalitetne pomoći djeci s razvojnim poteškoćama na otoku Šolti. Kroz suradnju stručnjaka, članova  i zajednice, cilj je nastaviti graditi okruženje u kojem djeca i njihove obitelji imaju podršku koju zaslužuju — upravo ondje gdje žive.</w:t>
      </w:r>
    </w:p>
    <w:p w14:paraId="6C743C4D" w14:textId="77777777" w:rsidR="009F756C" w:rsidRDefault="009F756C" w:rsidP="009F756C"/>
    <w:p w14:paraId="51EF1AC5" w14:textId="77777777" w:rsidR="009F756C" w:rsidRDefault="009F756C" w:rsidP="009F756C"/>
    <w:p w14:paraId="02CAC881" w14:textId="77777777" w:rsidR="009F756C" w:rsidRDefault="009F756C" w:rsidP="009F756C"/>
    <w:p w14:paraId="57582815" w14:textId="77777777" w:rsidR="009F756C" w:rsidRPr="00C81A72" w:rsidRDefault="009F756C" w:rsidP="009F756C"/>
    <w:p w14:paraId="6FE4A3D2" w14:textId="77777777" w:rsidR="00414E23" w:rsidRDefault="00414E23" w:rsidP="00414E23">
      <w:pPr>
        <w:ind w:firstLine="708"/>
        <w:jc w:val="center"/>
      </w:pPr>
    </w:p>
    <w:p w14:paraId="316DAE5E" w14:textId="0739C30D" w:rsidR="00414E23" w:rsidRPr="002C4B88" w:rsidRDefault="00414E23" w:rsidP="00414E23">
      <w:pPr>
        <w:shd w:val="clear" w:color="auto" w:fill="D9D9D9" w:themeFill="background1" w:themeFillShade="D9"/>
        <w:autoSpaceDE w:val="0"/>
        <w:autoSpaceDN w:val="0"/>
        <w:adjustRightInd w:val="0"/>
        <w:rPr>
          <w:b/>
        </w:rPr>
      </w:pPr>
      <w:r w:rsidRPr="002C4B88">
        <w:rPr>
          <w:b/>
        </w:rPr>
        <w:t xml:space="preserve">AD </w:t>
      </w:r>
      <w:r w:rsidR="009F756C">
        <w:rPr>
          <w:b/>
        </w:rPr>
        <w:t>6</w:t>
      </w:r>
      <w:r>
        <w:rPr>
          <w:b/>
        </w:rPr>
        <w:t>.)</w:t>
      </w:r>
      <w:r w:rsidRPr="003E1F74">
        <w:t xml:space="preserve"> </w:t>
      </w:r>
      <w:r>
        <w:t>F</w:t>
      </w:r>
      <w:r>
        <w:rPr>
          <w:b/>
        </w:rPr>
        <w:t>inancijski</w:t>
      </w:r>
      <w:r w:rsidRPr="00FE30B0">
        <w:rPr>
          <w:b/>
        </w:rPr>
        <w:t xml:space="preserve"> plan za 202</w:t>
      </w:r>
      <w:r w:rsidR="009F756C">
        <w:rPr>
          <w:b/>
        </w:rPr>
        <w:t>6</w:t>
      </w:r>
      <w:r w:rsidR="00F42170">
        <w:rPr>
          <w:b/>
        </w:rPr>
        <w:t>.</w:t>
      </w:r>
    </w:p>
    <w:p w14:paraId="57C72862" w14:textId="68ACB299" w:rsidR="00414E23" w:rsidRDefault="00414E23" w:rsidP="00414E23">
      <w:pPr>
        <w:jc w:val="both"/>
      </w:pPr>
      <w:r>
        <w:lastRenderedPageBreak/>
        <w:t xml:space="preserve">Ina Pavić predstavlja </w:t>
      </w:r>
      <w:r w:rsidR="00F42170">
        <w:t xml:space="preserve">prijedlog Upravnog odbora za </w:t>
      </w:r>
      <w:r>
        <w:t>Financijski plan za 202</w:t>
      </w:r>
      <w:r w:rsidR="009F756C">
        <w:t>6</w:t>
      </w:r>
      <w:r>
        <w:t xml:space="preserve">. Godinu koji se sastoji od prihoda i rashoda: </w:t>
      </w:r>
    </w:p>
    <w:p w14:paraId="0E652872" w14:textId="77777777" w:rsidR="00414E23" w:rsidRPr="002C4B88" w:rsidRDefault="00414E23" w:rsidP="00414E23">
      <w:pPr>
        <w:jc w:val="both"/>
        <w:rPr>
          <w:b/>
          <w:iCs/>
        </w:rPr>
      </w:pPr>
      <w:r>
        <w:t xml:space="preserve">Nakon kraće rasprave </w:t>
      </w:r>
      <w:r w:rsidRPr="002C4B88">
        <w:rPr>
          <w:b/>
          <w:iCs/>
        </w:rPr>
        <w:t>JEDNOGLASNO se donosi</w:t>
      </w:r>
    </w:p>
    <w:p w14:paraId="59CD6605" w14:textId="77777777" w:rsidR="00414E23" w:rsidRPr="002C4B88" w:rsidRDefault="00414E23" w:rsidP="00414E23">
      <w:pPr>
        <w:ind w:firstLine="708"/>
        <w:jc w:val="both"/>
        <w:rPr>
          <w:b/>
          <w:iCs/>
        </w:rPr>
      </w:pPr>
    </w:p>
    <w:p w14:paraId="37CFA808" w14:textId="77777777" w:rsidR="00414E23" w:rsidRDefault="00414E23" w:rsidP="00414E23">
      <w:pPr>
        <w:ind w:firstLine="708"/>
        <w:jc w:val="center"/>
        <w:rPr>
          <w:b/>
          <w:iCs/>
        </w:rPr>
      </w:pPr>
      <w:r>
        <w:rPr>
          <w:b/>
          <w:iCs/>
        </w:rPr>
        <w:t>Odluka</w:t>
      </w:r>
    </w:p>
    <w:p w14:paraId="346E090F" w14:textId="443D872E" w:rsidR="00414E23" w:rsidRDefault="00414E23" w:rsidP="00414E23">
      <w:pPr>
        <w:ind w:firstLine="708"/>
        <w:jc w:val="center"/>
        <w:rPr>
          <w:b/>
          <w:iCs/>
        </w:rPr>
      </w:pPr>
      <w:r>
        <w:rPr>
          <w:b/>
          <w:iCs/>
        </w:rPr>
        <w:t>Usvaja se Financijski plan za 202</w:t>
      </w:r>
      <w:r w:rsidR="009F756C">
        <w:rPr>
          <w:b/>
          <w:iCs/>
        </w:rPr>
        <w:t>6</w:t>
      </w:r>
      <w:r>
        <w:rPr>
          <w:b/>
          <w:iCs/>
        </w:rPr>
        <w:t>. Godinu sa utvrđenim prihodima i rashodima</w:t>
      </w:r>
    </w:p>
    <w:tbl>
      <w:tblPr>
        <w:tblW w:w="8362" w:type="dxa"/>
        <w:jc w:val="center"/>
        <w:tblLook w:val="04A0" w:firstRow="1" w:lastRow="0" w:firstColumn="1" w:lastColumn="0" w:noHBand="0" w:noVBand="1"/>
      </w:tblPr>
      <w:tblGrid>
        <w:gridCol w:w="6636"/>
        <w:gridCol w:w="1726"/>
      </w:tblGrid>
      <w:tr w:rsidR="009F756C" w:rsidRPr="006E3C50" w14:paraId="04ED9366" w14:textId="77777777" w:rsidTr="00240FB2">
        <w:trPr>
          <w:trHeight w:val="517"/>
          <w:jc w:val="center"/>
        </w:trPr>
        <w:tc>
          <w:tcPr>
            <w:tcW w:w="8362" w:type="dxa"/>
            <w:gridSpan w:val="2"/>
            <w:vMerge w:val="restart"/>
            <w:tcBorders>
              <w:top w:val="nil"/>
              <w:left w:val="nil"/>
              <w:bottom w:val="nil"/>
              <w:right w:val="nil"/>
            </w:tcBorders>
            <w:vAlign w:val="bottom"/>
            <w:hideMark/>
          </w:tcPr>
          <w:p w14:paraId="7C31288D" w14:textId="794A3375" w:rsidR="009F756C" w:rsidRPr="006E3C50" w:rsidRDefault="009F756C" w:rsidP="00240FB2">
            <w:pPr>
              <w:jc w:val="center"/>
              <w:rPr>
                <w:b/>
                <w:bCs/>
                <w:color w:val="000000"/>
                <w:sz w:val="32"/>
                <w:szCs w:val="32"/>
              </w:rPr>
            </w:pPr>
            <w:r>
              <w:rPr>
                <w:b/>
                <w:bCs/>
                <w:color w:val="000000"/>
                <w:sz w:val="32"/>
                <w:szCs w:val="32"/>
              </w:rPr>
              <w:t>F</w:t>
            </w:r>
            <w:r w:rsidRPr="006E3C50">
              <w:rPr>
                <w:b/>
                <w:bCs/>
                <w:color w:val="000000"/>
                <w:sz w:val="32"/>
                <w:szCs w:val="32"/>
              </w:rPr>
              <w:t>INANCIJSKI PLAN</w:t>
            </w:r>
            <w:r>
              <w:rPr>
                <w:b/>
                <w:bCs/>
                <w:color w:val="000000"/>
                <w:sz w:val="32"/>
                <w:szCs w:val="32"/>
              </w:rPr>
              <w:t xml:space="preserve"> UDRUGE OSMIJEH ZA 2026. GODINU</w:t>
            </w:r>
          </w:p>
        </w:tc>
      </w:tr>
      <w:tr w:rsidR="009F756C" w:rsidRPr="006E3C50" w14:paraId="0EFC507A" w14:textId="77777777" w:rsidTr="00240FB2">
        <w:trPr>
          <w:trHeight w:val="517"/>
          <w:jc w:val="center"/>
        </w:trPr>
        <w:tc>
          <w:tcPr>
            <w:tcW w:w="8362" w:type="dxa"/>
            <w:gridSpan w:val="2"/>
            <w:vMerge/>
            <w:tcBorders>
              <w:top w:val="nil"/>
              <w:left w:val="nil"/>
              <w:bottom w:val="nil"/>
              <w:right w:val="nil"/>
            </w:tcBorders>
            <w:vAlign w:val="center"/>
            <w:hideMark/>
          </w:tcPr>
          <w:p w14:paraId="293C725E" w14:textId="77777777" w:rsidR="009F756C" w:rsidRPr="006E3C50" w:rsidRDefault="009F756C" w:rsidP="00240FB2">
            <w:pPr>
              <w:rPr>
                <w:b/>
                <w:bCs/>
                <w:color w:val="000000"/>
                <w:sz w:val="32"/>
                <w:szCs w:val="32"/>
              </w:rPr>
            </w:pPr>
          </w:p>
        </w:tc>
      </w:tr>
      <w:tr w:rsidR="009F756C" w:rsidRPr="006E3C50" w14:paraId="483B7567" w14:textId="77777777" w:rsidTr="00240FB2">
        <w:trPr>
          <w:trHeight w:val="517"/>
          <w:jc w:val="center"/>
        </w:trPr>
        <w:tc>
          <w:tcPr>
            <w:tcW w:w="8362" w:type="dxa"/>
            <w:gridSpan w:val="2"/>
            <w:vMerge/>
            <w:tcBorders>
              <w:top w:val="nil"/>
              <w:left w:val="nil"/>
              <w:bottom w:val="nil"/>
              <w:right w:val="nil"/>
            </w:tcBorders>
            <w:vAlign w:val="center"/>
            <w:hideMark/>
          </w:tcPr>
          <w:p w14:paraId="00A80103" w14:textId="77777777" w:rsidR="009F756C" w:rsidRPr="006E3C50" w:rsidRDefault="009F756C" w:rsidP="00240FB2">
            <w:pPr>
              <w:rPr>
                <w:b/>
                <w:bCs/>
                <w:color w:val="000000"/>
                <w:sz w:val="32"/>
                <w:szCs w:val="32"/>
              </w:rPr>
            </w:pPr>
          </w:p>
        </w:tc>
      </w:tr>
      <w:tr w:rsidR="009F756C" w:rsidRPr="006E3C50" w14:paraId="0D03AB53" w14:textId="77777777" w:rsidTr="009F756C">
        <w:trPr>
          <w:trHeight w:val="68"/>
          <w:jc w:val="center"/>
        </w:trPr>
        <w:tc>
          <w:tcPr>
            <w:tcW w:w="6636" w:type="dxa"/>
            <w:tcBorders>
              <w:top w:val="nil"/>
              <w:left w:val="nil"/>
              <w:bottom w:val="nil"/>
              <w:right w:val="nil"/>
            </w:tcBorders>
            <w:noWrap/>
            <w:vAlign w:val="bottom"/>
            <w:hideMark/>
          </w:tcPr>
          <w:p w14:paraId="2C13DBCB" w14:textId="77777777" w:rsidR="009F756C" w:rsidRPr="006E3C50" w:rsidRDefault="009F756C" w:rsidP="00240FB2">
            <w:pPr>
              <w:rPr>
                <w:color w:val="000000"/>
              </w:rPr>
            </w:pPr>
          </w:p>
        </w:tc>
        <w:tc>
          <w:tcPr>
            <w:tcW w:w="1726" w:type="dxa"/>
            <w:tcBorders>
              <w:top w:val="nil"/>
              <w:left w:val="nil"/>
              <w:bottom w:val="nil"/>
              <w:right w:val="nil"/>
            </w:tcBorders>
            <w:noWrap/>
            <w:vAlign w:val="bottom"/>
            <w:hideMark/>
          </w:tcPr>
          <w:p w14:paraId="10E3C4DA" w14:textId="77777777" w:rsidR="009F756C" w:rsidRPr="006E3C50" w:rsidRDefault="009F756C" w:rsidP="00240FB2">
            <w:pPr>
              <w:rPr>
                <w:color w:val="000000"/>
              </w:rPr>
            </w:pPr>
          </w:p>
        </w:tc>
      </w:tr>
      <w:tr w:rsidR="009F756C" w:rsidRPr="006E3C50" w14:paraId="33BDC7F3" w14:textId="77777777" w:rsidTr="00240FB2">
        <w:trPr>
          <w:trHeight w:val="319"/>
          <w:jc w:val="center"/>
        </w:trPr>
        <w:tc>
          <w:tcPr>
            <w:tcW w:w="8362" w:type="dxa"/>
            <w:gridSpan w:val="2"/>
            <w:tcBorders>
              <w:top w:val="single" w:sz="4" w:space="0" w:color="auto"/>
              <w:left w:val="single" w:sz="4" w:space="0" w:color="auto"/>
              <w:bottom w:val="single" w:sz="4" w:space="0" w:color="auto"/>
              <w:right w:val="single" w:sz="4" w:space="0" w:color="000000"/>
            </w:tcBorders>
            <w:noWrap/>
            <w:vAlign w:val="bottom"/>
            <w:hideMark/>
          </w:tcPr>
          <w:p w14:paraId="60D0579B" w14:textId="77777777" w:rsidR="009F756C" w:rsidRPr="006E3C50" w:rsidRDefault="009F756C" w:rsidP="00240FB2">
            <w:pPr>
              <w:rPr>
                <w:b/>
                <w:bCs/>
                <w:color w:val="000000"/>
              </w:rPr>
            </w:pPr>
            <w:r w:rsidRPr="006E3C50">
              <w:rPr>
                <w:b/>
                <w:bCs/>
                <w:color w:val="000000"/>
              </w:rPr>
              <w:t>PRIHODI</w:t>
            </w:r>
          </w:p>
        </w:tc>
      </w:tr>
      <w:tr w:rsidR="009F756C" w:rsidRPr="006E3C50" w14:paraId="71B50A75" w14:textId="77777777" w:rsidTr="00240FB2">
        <w:trPr>
          <w:trHeight w:val="517"/>
          <w:jc w:val="center"/>
        </w:trPr>
        <w:tc>
          <w:tcPr>
            <w:tcW w:w="6636" w:type="dxa"/>
            <w:vMerge w:val="restart"/>
            <w:tcBorders>
              <w:top w:val="nil"/>
              <w:left w:val="single" w:sz="4" w:space="0" w:color="auto"/>
              <w:bottom w:val="single" w:sz="4" w:space="0" w:color="000000"/>
              <w:right w:val="single" w:sz="4" w:space="0" w:color="auto"/>
            </w:tcBorders>
            <w:vAlign w:val="center"/>
            <w:hideMark/>
          </w:tcPr>
          <w:p w14:paraId="12AC8BAC" w14:textId="77777777" w:rsidR="009F756C" w:rsidRPr="002D7905" w:rsidRDefault="009F756C" w:rsidP="00240FB2">
            <w:pPr>
              <w:rPr>
                <w:b/>
                <w:bCs/>
                <w:color w:val="000000"/>
              </w:rPr>
            </w:pPr>
            <w:r w:rsidRPr="002D7905">
              <w:rPr>
                <w:b/>
                <w:bCs/>
                <w:color w:val="000000"/>
              </w:rPr>
              <w:t>OPIS</w:t>
            </w:r>
          </w:p>
        </w:tc>
        <w:tc>
          <w:tcPr>
            <w:tcW w:w="1726" w:type="dxa"/>
            <w:vMerge w:val="restart"/>
            <w:tcBorders>
              <w:top w:val="nil"/>
              <w:left w:val="single" w:sz="4" w:space="0" w:color="auto"/>
              <w:bottom w:val="single" w:sz="4" w:space="0" w:color="000000"/>
              <w:right w:val="single" w:sz="4" w:space="0" w:color="auto"/>
            </w:tcBorders>
            <w:vAlign w:val="center"/>
            <w:hideMark/>
          </w:tcPr>
          <w:p w14:paraId="00770986" w14:textId="77777777" w:rsidR="009F756C" w:rsidRPr="002D7905" w:rsidRDefault="009F756C" w:rsidP="00240FB2">
            <w:pPr>
              <w:rPr>
                <w:b/>
                <w:bCs/>
                <w:color w:val="000000"/>
              </w:rPr>
            </w:pPr>
            <w:r w:rsidRPr="002D7905">
              <w:rPr>
                <w:b/>
                <w:bCs/>
                <w:color w:val="000000"/>
              </w:rPr>
              <w:t>IZNOS</w:t>
            </w:r>
          </w:p>
        </w:tc>
      </w:tr>
      <w:tr w:rsidR="009F756C" w:rsidRPr="006E3C50" w14:paraId="43F5222A" w14:textId="77777777" w:rsidTr="00240FB2">
        <w:trPr>
          <w:trHeight w:val="517"/>
          <w:jc w:val="center"/>
        </w:trPr>
        <w:tc>
          <w:tcPr>
            <w:tcW w:w="6636" w:type="dxa"/>
            <w:vMerge/>
            <w:tcBorders>
              <w:top w:val="nil"/>
              <w:left w:val="single" w:sz="4" w:space="0" w:color="auto"/>
              <w:bottom w:val="single" w:sz="4" w:space="0" w:color="000000"/>
              <w:right w:val="single" w:sz="4" w:space="0" w:color="auto"/>
            </w:tcBorders>
            <w:vAlign w:val="center"/>
            <w:hideMark/>
          </w:tcPr>
          <w:p w14:paraId="495F0DDC" w14:textId="77777777" w:rsidR="009F756C" w:rsidRPr="006E3C50" w:rsidRDefault="009F756C" w:rsidP="00240FB2">
            <w:pPr>
              <w:rPr>
                <w:color w:val="000000"/>
              </w:rPr>
            </w:pPr>
          </w:p>
        </w:tc>
        <w:tc>
          <w:tcPr>
            <w:tcW w:w="1726" w:type="dxa"/>
            <w:vMerge/>
            <w:tcBorders>
              <w:top w:val="nil"/>
              <w:left w:val="single" w:sz="4" w:space="0" w:color="auto"/>
              <w:bottom w:val="single" w:sz="4" w:space="0" w:color="000000"/>
              <w:right w:val="single" w:sz="4" w:space="0" w:color="auto"/>
            </w:tcBorders>
            <w:vAlign w:val="center"/>
            <w:hideMark/>
          </w:tcPr>
          <w:p w14:paraId="5EA390C1" w14:textId="77777777" w:rsidR="009F756C" w:rsidRPr="006E3C50" w:rsidRDefault="009F756C" w:rsidP="00240FB2">
            <w:pPr>
              <w:rPr>
                <w:color w:val="000000"/>
              </w:rPr>
            </w:pPr>
          </w:p>
        </w:tc>
      </w:tr>
      <w:tr w:rsidR="009F756C" w:rsidRPr="006E3C50" w14:paraId="44D05A6B" w14:textId="77777777" w:rsidTr="00240FB2">
        <w:trPr>
          <w:trHeight w:val="319"/>
          <w:jc w:val="center"/>
        </w:trPr>
        <w:tc>
          <w:tcPr>
            <w:tcW w:w="6636" w:type="dxa"/>
            <w:tcBorders>
              <w:top w:val="nil"/>
              <w:left w:val="single" w:sz="4" w:space="0" w:color="auto"/>
              <w:bottom w:val="single" w:sz="4" w:space="0" w:color="auto"/>
              <w:right w:val="single" w:sz="4" w:space="0" w:color="auto"/>
            </w:tcBorders>
            <w:vAlign w:val="center"/>
            <w:hideMark/>
          </w:tcPr>
          <w:p w14:paraId="2E2C8E3C" w14:textId="77777777" w:rsidR="009F756C" w:rsidRPr="006E3C50" w:rsidRDefault="009F756C" w:rsidP="00240FB2">
            <w:pPr>
              <w:rPr>
                <w:color w:val="000000"/>
              </w:rPr>
            </w:pPr>
            <w:r w:rsidRPr="006E3C50">
              <w:rPr>
                <w:color w:val="000000"/>
              </w:rPr>
              <w:t>DONACIJE IZ PRORAČUNA OPĆINE ŠOLTA</w:t>
            </w:r>
          </w:p>
        </w:tc>
        <w:tc>
          <w:tcPr>
            <w:tcW w:w="1726" w:type="dxa"/>
            <w:tcBorders>
              <w:top w:val="nil"/>
              <w:left w:val="nil"/>
              <w:bottom w:val="single" w:sz="4" w:space="0" w:color="auto"/>
              <w:right w:val="single" w:sz="4" w:space="0" w:color="auto"/>
            </w:tcBorders>
            <w:vAlign w:val="center"/>
            <w:hideMark/>
          </w:tcPr>
          <w:p w14:paraId="7E5959A0" w14:textId="77777777" w:rsidR="009F756C" w:rsidRPr="006E3C50" w:rsidRDefault="009F756C" w:rsidP="00240FB2">
            <w:pPr>
              <w:jc w:val="right"/>
              <w:rPr>
                <w:color w:val="000000"/>
              </w:rPr>
            </w:pPr>
            <w:r>
              <w:rPr>
                <w:color w:val="000000"/>
              </w:rPr>
              <w:t>25.000,00 E</w:t>
            </w:r>
          </w:p>
        </w:tc>
      </w:tr>
      <w:tr w:rsidR="009F756C" w:rsidRPr="006E3C50" w14:paraId="14D93025" w14:textId="77777777" w:rsidTr="00240FB2">
        <w:trPr>
          <w:trHeight w:val="254"/>
          <w:jc w:val="center"/>
        </w:trPr>
        <w:tc>
          <w:tcPr>
            <w:tcW w:w="6636" w:type="dxa"/>
            <w:tcBorders>
              <w:top w:val="nil"/>
              <w:left w:val="single" w:sz="4" w:space="0" w:color="auto"/>
              <w:bottom w:val="single" w:sz="4" w:space="0" w:color="auto"/>
              <w:right w:val="single" w:sz="4" w:space="0" w:color="auto"/>
            </w:tcBorders>
            <w:vAlign w:val="center"/>
          </w:tcPr>
          <w:p w14:paraId="08298820" w14:textId="77777777" w:rsidR="009F756C" w:rsidRDefault="009F756C" w:rsidP="00240FB2">
            <w:pPr>
              <w:rPr>
                <w:color w:val="000000"/>
              </w:rPr>
            </w:pPr>
            <w:r>
              <w:rPr>
                <w:color w:val="000000"/>
              </w:rPr>
              <w:t>DONACIJE IZ PRORAČUNA OPĆINE ŠOLTA ZA PROGRAM „POMOĆ U KUĆI STARIJIM I NEMOĆNIM“</w:t>
            </w:r>
          </w:p>
        </w:tc>
        <w:tc>
          <w:tcPr>
            <w:tcW w:w="1726" w:type="dxa"/>
            <w:tcBorders>
              <w:top w:val="nil"/>
              <w:left w:val="nil"/>
              <w:bottom w:val="single" w:sz="4" w:space="0" w:color="auto"/>
              <w:right w:val="single" w:sz="4" w:space="0" w:color="auto"/>
            </w:tcBorders>
            <w:vAlign w:val="center"/>
          </w:tcPr>
          <w:p w14:paraId="3C57F184" w14:textId="77777777" w:rsidR="009F756C" w:rsidRDefault="009F756C" w:rsidP="00240FB2">
            <w:pPr>
              <w:jc w:val="right"/>
              <w:rPr>
                <w:color w:val="000000"/>
              </w:rPr>
            </w:pPr>
            <w:r>
              <w:rPr>
                <w:color w:val="000000"/>
              </w:rPr>
              <w:t>16.000,00 E</w:t>
            </w:r>
          </w:p>
        </w:tc>
      </w:tr>
      <w:tr w:rsidR="009F756C" w:rsidRPr="006E3C50" w14:paraId="3BA8614A" w14:textId="77777777" w:rsidTr="00240FB2">
        <w:trPr>
          <w:trHeight w:val="254"/>
          <w:jc w:val="center"/>
        </w:trPr>
        <w:tc>
          <w:tcPr>
            <w:tcW w:w="6636" w:type="dxa"/>
            <w:tcBorders>
              <w:top w:val="nil"/>
              <w:left w:val="single" w:sz="4" w:space="0" w:color="auto"/>
              <w:bottom w:val="single" w:sz="4" w:space="0" w:color="auto"/>
              <w:right w:val="single" w:sz="4" w:space="0" w:color="auto"/>
            </w:tcBorders>
            <w:vAlign w:val="center"/>
          </w:tcPr>
          <w:p w14:paraId="6B18B116" w14:textId="77777777" w:rsidR="009F756C" w:rsidRDefault="009F756C" w:rsidP="00240FB2">
            <w:pPr>
              <w:rPr>
                <w:color w:val="000000"/>
              </w:rPr>
            </w:pPr>
            <w:r>
              <w:rPr>
                <w:color w:val="000000"/>
              </w:rPr>
              <w:t>DONACIJE IZ DRUGIH PRORAČUNA (NATJEČAJI)</w:t>
            </w:r>
          </w:p>
        </w:tc>
        <w:tc>
          <w:tcPr>
            <w:tcW w:w="1726" w:type="dxa"/>
            <w:tcBorders>
              <w:top w:val="nil"/>
              <w:left w:val="nil"/>
              <w:bottom w:val="single" w:sz="4" w:space="0" w:color="auto"/>
              <w:right w:val="single" w:sz="4" w:space="0" w:color="auto"/>
            </w:tcBorders>
            <w:vAlign w:val="center"/>
          </w:tcPr>
          <w:p w14:paraId="2D4E9B4B" w14:textId="77777777" w:rsidR="009F756C" w:rsidRDefault="009F756C" w:rsidP="00240FB2">
            <w:pPr>
              <w:jc w:val="right"/>
              <w:rPr>
                <w:color w:val="000000"/>
              </w:rPr>
            </w:pPr>
            <w:r>
              <w:rPr>
                <w:color w:val="000000"/>
              </w:rPr>
              <w:t>10.000,00 E</w:t>
            </w:r>
          </w:p>
        </w:tc>
      </w:tr>
      <w:tr w:rsidR="009F756C" w:rsidRPr="006E3C50" w14:paraId="69465D0D" w14:textId="77777777" w:rsidTr="00240FB2">
        <w:trPr>
          <w:trHeight w:val="279"/>
          <w:jc w:val="center"/>
        </w:trPr>
        <w:tc>
          <w:tcPr>
            <w:tcW w:w="6636" w:type="dxa"/>
            <w:tcBorders>
              <w:top w:val="nil"/>
              <w:left w:val="single" w:sz="4" w:space="0" w:color="auto"/>
              <w:bottom w:val="single" w:sz="4" w:space="0" w:color="auto"/>
              <w:right w:val="single" w:sz="4" w:space="0" w:color="auto"/>
            </w:tcBorders>
            <w:vAlign w:val="center"/>
            <w:hideMark/>
          </w:tcPr>
          <w:p w14:paraId="45A933F1" w14:textId="77777777" w:rsidR="009F756C" w:rsidRPr="006E3C50" w:rsidRDefault="009F756C" w:rsidP="00240FB2">
            <w:pPr>
              <w:rPr>
                <w:color w:val="000000"/>
              </w:rPr>
            </w:pPr>
            <w:r>
              <w:rPr>
                <w:color w:val="000000"/>
              </w:rPr>
              <w:t>DONACIJE OD OSTALIH SUBJEKATA</w:t>
            </w:r>
          </w:p>
        </w:tc>
        <w:tc>
          <w:tcPr>
            <w:tcW w:w="1726" w:type="dxa"/>
            <w:tcBorders>
              <w:top w:val="nil"/>
              <w:left w:val="nil"/>
              <w:bottom w:val="single" w:sz="4" w:space="0" w:color="auto"/>
              <w:right w:val="single" w:sz="4" w:space="0" w:color="auto"/>
            </w:tcBorders>
            <w:vAlign w:val="center"/>
            <w:hideMark/>
          </w:tcPr>
          <w:p w14:paraId="073A7926" w14:textId="77777777" w:rsidR="009F756C" w:rsidRPr="006E3C50" w:rsidRDefault="009F756C" w:rsidP="00240FB2">
            <w:pPr>
              <w:jc w:val="right"/>
              <w:rPr>
                <w:color w:val="000000"/>
              </w:rPr>
            </w:pPr>
            <w:r>
              <w:rPr>
                <w:color w:val="000000"/>
              </w:rPr>
              <w:t>30.000,00 E</w:t>
            </w:r>
          </w:p>
        </w:tc>
      </w:tr>
      <w:tr w:rsidR="009F756C" w:rsidRPr="006E3C50" w14:paraId="1E74D683" w14:textId="77777777" w:rsidTr="00240FB2">
        <w:trPr>
          <w:trHeight w:val="319"/>
          <w:jc w:val="center"/>
        </w:trPr>
        <w:tc>
          <w:tcPr>
            <w:tcW w:w="6636" w:type="dxa"/>
            <w:tcBorders>
              <w:top w:val="nil"/>
              <w:left w:val="single" w:sz="4" w:space="0" w:color="auto"/>
              <w:bottom w:val="single" w:sz="4" w:space="0" w:color="auto"/>
              <w:right w:val="single" w:sz="4" w:space="0" w:color="auto"/>
            </w:tcBorders>
            <w:vAlign w:val="center"/>
          </w:tcPr>
          <w:p w14:paraId="4B6CA90B" w14:textId="77777777" w:rsidR="009F756C" w:rsidRPr="006E3C50" w:rsidRDefault="009F756C" w:rsidP="00240FB2">
            <w:pPr>
              <w:rPr>
                <w:color w:val="000000"/>
              </w:rPr>
            </w:pPr>
            <w:r>
              <w:rPr>
                <w:color w:val="000000"/>
              </w:rPr>
              <w:t>UPLATE RODITELJA ZA TERAPIJE</w:t>
            </w:r>
          </w:p>
        </w:tc>
        <w:tc>
          <w:tcPr>
            <w:tcW w:w="1726" w:type="dxa"/>
            <w:tcBorders>
              <w:top w:val="nil"/>
              <w:left w:val="nil"/>
              <w:bottom w:val="single" w:sz="4" w:space="0" w:color="auto"/>
              <w:right w:val="single" w:sz="4" w:space="0" w:color="auto"/>
            </w:tcBorders>
            <w:vAlign w:val="center"/>
          </w:tcPr>
          <w:p w14:paraId="229DE55D" w14:textId="77777777" w:rsidR="009F756C" w:rsidRDefault="009F756C" w:rsidP="00240FB2">
            <w:pPr>
              <w:jc w:val="right"/>
              <w:rPr>
                <w:color w:val="000000"/>
              </w:rPr>
            </w:pPr>
            <w:r>
              <w:rPr>
                <w:color w:val="000000"/>
              </w:rPr>
              <w:t>15.000,00 E</w:t>
            </w:r>
          </w:p>
        </w:tc>
      </w:tr>
      <w:tr w:rsidR="009F756C" w:rsidRPr="006E3C50" w14:paraId="2E741EFE" w14:textId="77777777" w:rsidTr="00240FB2">
        <w:trPr>
          <w:trHeight w:val="319"/>
          <w:jc w:val="center"/>
        </w:trPr>
        <w:tc>
          <w:tcPr>
            <w:tcW w:w="6636" w:type="dxa"/>
            <w:tcBorders>
              <w:top w:val="nil"/>
              <w:left w:val="single" w:sz="4" w:space="0" w:color="auto"/>
              <w:bottom w:val="single" w:sz="4" w:space="0" w:color="auto"/>
              <w:right w:val="single" w:sz="4" w:space="0" w:color="auto"/>
            </w:tcBorders>
            <w:vAlign w:val="center"/>
            <w:hideMark/>
          </w:tcPr>
          <w:p w14:paraId="03561C23" w14:textId="77777777" w:rsidR="009F756C" w:rsidRPr="006E3C50" w:rsidRDefault="009F756C" w:rsidP="00240FB2">
            <w:pPr>
              <w:rPr>
                <w:color w:val="000000"/>
              </w:rPr>
            </w:pPr>
            <w:r w:rsidRPr="006E3C50">
              <w:rPr>
                <w:color w:val="000000"/>
              </w:rPr>
              <w:t>ČLANARINA</w:t>
            </w:r>
          </w:p>
        </w:tc>
        <w:tc>
          <w:tcPr>
            <w:tcW w:w="1726" w:type="dxa"/>
            <w:tcBorders>
              <w:top w:val="nil"/>
              <w:left w:val="nil"/>
              <w:bottom w:val="single" w:sz="4" w:space="0" w:color="auto"/>
              <w:right w:val="single" w:sz="4" w:space="0" w:color="auto"/>
            </w:tcBorders>
            <w:vAlign w:val="center"/>
            <w:hideMark/>
          </w:tcPr>
          <w:p w14:paraId="19821534" w14:textId="77777777" w:rsidR="009F756C" w:rsidRPr="006E3C50" w:rsidRDefault="009F756C" w:rsidP="00240FB2">
            <w:pPr>
              <w:jc w:val="right"/>
              <w:rPr>
                <w:color w:val="000000"/>
              </w:rPr>
            </w:pPr>
            <w:r>
              <w:rPr>
                <w:color w:val="000000"/>
              </w:rPr>
              <w:t>2.000,00 E</w:t>
            </w:r>
          </w:p>
        </w:tc>
      </w:tr>
      <w:tr w:rsidR="009F756C" w:rsidRPr="006E3C50" w14:paraId="28EFB76D" w14:textId="77777777" w:rsidTr="00240FB2">
        <w:trPr>
          <w:trHeight w:val="319"/>
          <w:jc w:val="center"/>
        </w:trPr>
        <w:tc>
          <w:tcPr>
            <w:tcW w:w="6636" w:type="dxa"/>
            <w:tcBorders>
              <w:top w:val="nil"/>
              <w:left w:val="single" w:sz="4" w:space="0" w:color="auto"/>
              <w:bottom w:val="single" w:sz="4" w:space="0" w:color="auto"/>
              <w:right w:val="single" w:sz="4" w:space="0" w:color="auto"/>
            </w:tcBorders>
            <w:vAlign w:val="center"/>
          </w:tcPr>
          <w:p w14:paraId="37D5CB78" w14:textId="77777777" w:rsidR="009F756C" w:rsidRPr="006E3C50" w:rsidRDefault="009F756C" w:rsidP="00240FB2">
            <w:pPr>
              <w:rPr>
                <w:color w:val="000000"/>
              </w:rPr>
            </w:pPr>
            <w:r>
              <w:rPr>
                <w:color w:val="000000"/>
              </w:rPr>
              <w:t>VIŠAK PRIHODA IZ 2025</w:t>
            </w:r>
          </w:p>
        </w:tc>
        <w:tc>
          <w:tcPr>
            <w:tcW w:w="1726" w:type="dxa"/>
            <w:tcBorders>
              <w:top w:val="nil"/>
              <w:left w:val="nil"/>
              <w:bottom w:val="single" w:sz="4" w:space="0" w:color="auto"/>
              <w:right w:val="single" w:sz="4" w:space="0" w:color="auto"/>
            </w:tcBorders>
            <w:vAlign w:val="center"/>
          </w:tcPr>
          <w:p w14:paraId="1FEB823A" w14:textId="77777777" w:rsidR="009F756C" w:rsidRDefault="009F756C" w:rsidP="00240FB2">
            <w:pPr>
              <w:jc w:val="right"/>
              <w:rPr>
                <w:color w:val="000000"/>
              </w:rPr>
            </w:pPr>
            <w:r>
              <w:rPr>
                <w:color w:val="000000"/>
              </w:rPr>
              <w:t>10.000,00 E</w:t>
            </w:r>
          </w:p>
        </w:tc>
      </w:tr>
      <w:tr w:rsidR="009F756C" w:rsidRPr="006E3C50" w14:paraId="5B14B7A7" w14:textId="77777777" w:rsidTr="00240FB2">
        <w:trPr>
          <w:trHeight w:val="319"/>
          <w:jc w:val="center"/>
        </w:trPr>
        <w:tc>
          <w:tcPr>
            <w:tcW w:w="6636" w:type="dxa"/>
            <w:tcBorders>
              <w:top w:val="nil"/>
              <w:left w:val="nil"/>
              <w:bottom w:val="nil"/>
              <w:right w:val="nil"/>
            </w:tcBorders>
            <w:vAlign w:val="center"/>
            <w:hideMark/>
          </w:tcPr>
          <w:p w14:paraId="0F5C8799" w14:textId="77777777" w:rsidR="009F756C" w:rsidRPr="006E3C50" w:rsidRDefault="009F756C" w:rsidP="00240FB2">
            <w:pPr>
              <w:rPr>
                <w:color w:val="000000"/>
              </w:rPr>
            </w:pPr>
          </w:p>
        </w:tc>
        <w:tc>
          <w:tcPr>
            <w:tcW w:w="1726" w:type="dxa"/>
            <w:tcBorders>
              <w:top w:val="nil"/>
              <w:left w:val="nil"/>
              <w:bottom w:val="nil"/>
              <w:right w:val="nil"/>
            </w:tcBorders>
            <w:vAlign w:val="center"/>
            <w:hideMark/>
          </w:tcPr>
          <w:p w14:paraId="6BCAB87E" w14:textId="77777777" w:rsidR="009F756C" w:rsidRPr="006E3C50" w:rsidRDefault="009F756C" w:rsidP="00240FB2">
            <w:pPr>
              <w:rPr>
                <w:color w:val="000000"/>
              </w:rPr>
            </w:pPr>
          </w:p>
        </w:tc>
      </w:tr>
      <w:tr w:rsidR="009F756C" w:rsidRPr="006E3C50" w14:paraId="69B07732" w14:textId="77777777" w:rsidTr="00240FB2">
        <w:trPr>
          <w:trHeight w:val="319"/>
          <w:jc w:val="center"/>
        </w:trPr>
        <w:tc>
          <w:tcPr>
            <w:tcW w:w="6636" w:type="dxa"/>
            <w:tcBorders>
              <w:top w:val="nil"/>
              <w:left w:val="nil"/>
              <w:bottom w:val="nil"/>
              <w:right w:val="nil"/>
            </w:tcBorders>
            <w:vAlign w:val="center"/>
            <w:hideMark/>
          </w:tcPr>
          <w:p w14:paraId="44D66180" w14:textId="77777777" w:rsidR="009F756C" w:rsidRPr="006E3C50" w:rsidRDefault="009F756C" w:rsidP="00240FB2">
            <w:pPr>
              <w:rPr>
                <w:b/>
                <w:bCs/>
                <w:color w:val="000000"/>
              </w:rPr>
            </w:pPr>
            <w:r w:rsidRPr="006E3C50">
              <w:rPr>
                <w:b/>
                <w:bCs/>
                <w:color w:val="000000"/>
              </w:rPr>
              <w:t>UKUPNO:</w:t>
            </w:r>
          </w:p>
        </w:tc>
        <w:tc>
          <w:tcPr>
            <w:tcW w:w="1726" w:type="dxa"/>
            <w:tcBorders>
              <w:top w:val="nil"/>
              <w:left w:val="nil"/>
              <w:bottom w:val="nil"/>
              <w:right w:val="nil"/>
            </w:tcBorders>
            <w:vAlign w:val="center"/>
            <w:hideMark/>
          </w:tcPr>
          <w:p w14:paraId="6F67518D" w14:textId="77777777" w:rsidR="009F756C" w:rsidRPr="006E3C50" w:rsidRDefault="009F756C" w:rsidP="00240FB2">
            <w:pPr>
              <w:rPr>
                <w:b/>
                <w:bCs/>
                <w:color w:val="000000"/>
              </w:rPr>
            </w:pPr>
            <w:r>
              <w:rPr>
                <w:b/>
                <w:bCs/>
                <w:color w:val="000000"/>
              </w:rPr>
              <w:t>108.000,00 E</w:t>
            </w:r>
          </w:p>
        </w:tc>
      </w:tr>
      <w:tr w:rsidR="009F756C" w:rsidRPr="006E3C50" w14:paraId="459976C3" w14:textId="77777777" w:rsidTr="00240FB2">
        <w:trPr>
          <w:trHeight w:val="319"/>
          <w:jc w:val="center"/>
        </w:trPr>
        <w:tc>
          <w:tcPr>
            <w:tcW w:w="6636" w:type="dxa"/>
            <w:tcBorders>
              <w:top w:val="nil"/>
              <w:left w:val="nil"/>
              <w:bottom w:val="nil"/>
              <w:right w:val="nil"/>
            </w:tcBorders>
            <w:vAlign w:val="center"/>
            <w:hideMark/>
          </w:tcPr>
          <w:p w14:paraId="31D9A570" w14:textId="77777777" w:rsidR="009F756C" w:rsidRPr="006E3C50" w:rsidRDefault="009F756C" w:rsidP="00240FB2">
            <w:pPr>
              <w:rPr>
                <w:color w:val="000000"/>
              </w:rPr>
            </w:pPr>
          </w:p>
        </w:tc>
        <w:tc>
          <w:tcPr>
            <w:tcW w:w="1726" w:type="dxa"/>
            <w:tcBorders>
              <w:top w:val="nil"/>
              <w:left w:val="nil"/>
              <w:bottom w:val="nil"/>
              <w:right w:val="nil"/>
            </w:tcBorders>
            <w:vAlign w:val="center"/>
            <w:hideMark/>
          </w:tcPr>
          <w:p w14:paraId="05AC7F3A" w14:textId="77777777" w:rsidR="009F756C" w:rsidRPr="006E3C50" w:rsidRDefault="009F756C" w:rsidP="00240FB2">
            <w:pPr>
              <w:rPr>
                <w:color w:val="000000"/>
              </w:rPr>
            </w:pPr>
          </w:p>
        </w:tc>
      </w:tr>
      <w:tr w:rsidR="009F756C" w:rsidRPr="006E3C50" w14:paraId="3449AE4A" w14:textId="77777777" w:rsidTr="00240FB2">
        <w:trPr>
          <w:trHeight w:val="319"/>
          <w:jc w:val="center"/>
        </w:trPr>
        <w:tc>
          <w:tcPr>
            <w:tcW w:w="8362" w:type="dxa"/>
            <w:gridSpan w:val="2"/>
            <w:tcBorders>
              <w:top w:val="single" w:sz="4" w:space="0" w:color="auto"/>
              <w:left w:val="single" w:sz="4" w:space="0" w:color="auto"/>
              <w:bottom w:val="single" w:sz="4" w:space="0" w:color="auto"/>
              <w:right w:val="single" w:sz="4" w:space="0" w:color="auto"/>
            </w:tcBorders>
            <w:noWrap/>
            <w:vAlign w:val="bottom"/>
            <w:hideMark/>
          </w:tcPr>
          <w:p w14:paraId="2B6DF480" w14:textId="77777777" w:rsidR="009F756C" w:rsidRPr="006E3C50" w:rsidRDefault="009F756C" w:rsidP="00240FB2">
            <w:pPr>
              <w:rPr>
                <w:b/>
                <w:bCs/>
                <w:color w:val="000000"/>
              </w:rPr>
            </w:pPr>
            <w:r w:rsidRPr="006E3C50">
              <w:rPr>
                <w:b/>
                <w:bCs/>
                <w:color w:val="000000"/>
              </w:rPr>
              <w:t>RASHODI</w:t>
            </w:r>
          </w:p>
        </w:tc>
      </w:tr>
      <w:tr w:rsidR="009F756C" w:rsidRPr="006E3C50" w14:paraId="5FB6B692" w14:textId="77777777" w:rsidTr="00240FB2">
        <w:trPr>
          <w:trHeight w:val="517"/>
          <w:jc w:val="center"/>
        </w:trPr>
        <w:tc>
          <w:tcPr>
            <w:tcW w:w="6636" w:type="dxa"/>
            <w:vMerge w:val="restart"/>
            <w:tcBorders>
              <w:top w:val="nil"/>
              <w:left w:val="single" w:sz="4" w:space="0" w:color="auto"/>
              <w:bottom w:val="single" w:sz="4" w:space="0" w:color="auto"/>
              <w:right w:val="single" w:sz="4" w:space="0" w:color="auto"/>
            </w:tcBorders>
            <w:vAlign w:val="center"/>
            <w:hideMark/>
          </w:tcPr>
          <w:p w14:paraId="09B013EB" w14:textId="77777777" w:rsidR="009F756C" w:rsidRPr="002D7905" w:rsidRDefault="009F756C" w:rsidP="00240FB2">
            <w:pPr>
              <w:rPr>
                <w:b/>
                <w:bCs/>
                <w:color w:val="000000"/>
              </w:rPr>
            </w:pPr>
            <w:r w:rsidRPr="002D7905">
              <w:rPr>
                <w:b/>
                <w:bCs/>
                <w:color w:val="000000"/>
              </w:rPr>
              <w:t>OPIS</w:t>
            </w:r>
          </w:p>
        </w:tc>
        <w:tc>
          <w:tcPr>
            <w:tcW w:w="1726" w:type="dxa"/>
            <w:vMerge w:val="restart"/>
            <w:tcBorders>
              <w:top w:val="nil"/>
              <w:left w:val="single" w:sz="4" w:space="0" w:color="auto"/>
              <w:bottom w:val="single" w:sz="4" w:space="0" w:color="auto"/>
              <w:right w:val="single" w:sz="4" w:space="0" w:color="auto"/>
            </w:tcBorders>
            <w:vAlign w:val="center"/>
            <w:hideMark/>
          </w:tcPr>
          <w:p w14:paraId="42F8D957" w14:textId="77777777" w:rsidR="009F756C" w:rsidRPr="002D7905" w:rsidRDefault="009F756C" w:rsidP="00240FB2">
            <w:pPr>
              <w:rPr>
                <w:b/>
                <w:bCs/>
                <w:color w:val="000000"/>
              </w:rPr>
            </w:pPr>
            <w:r w:rsidRPr="002D7905">
              <w:rPr>
                <w:b/>
                <w:bCs/>
                <w:color w:val="000000"/>
              </w:rPr>
              <w:t>IZNOS</w:t>
            </w:r>
          </w:p>
        </w:tc>
      </w:tr>
      <w:tr w:rsidR="009F756C" w:rsidRPr="006E3C50" w14:paraId="005A10C3" w14:textId="77777777" w:rsidTr="00240FB2">
        <w:trPr>
          <w:trHeight w:val="517"/>
          <w:jc w:val="center"/>
        </w:trPr>
        <w:tc>
          <w:tcPr>
            <w:tcW w:w="6636" w:type="dxa"/>
            <w:vMerge/>
            <w:tcBorders>
              <w:top w:val="nil"/>
              <w:left w:val="single" w:sz="4" w:space="0" w:color="auto"/>
              <w:bottom w:val="single" w:sz="4" w:space="0" w:color="auto"/>
              <w:right w:val="single" w:sz="4" w:space="0" w:color="auto"/>
            </w:tcBorders>
            <w:vAlign w:val="center"/>
            <w:hideMark/>
          </w:tcPr>
          <w:p w14:paraId="7F86E251" w14:textId="77777777" w:rsidR="009F756C" w:rsidRPr="006E3C50" w:rsidRDefault="009F756C" w:rsidP="00240FB2">
            <w:pPr>
              <w:rPr>
                <w:color w:val="000000"/>
              </w:rPr>
            </w:pPr>
          </w:p>
        </w:tc>
        <w:tc>
          <w:tcPr>
            <w:tcW w:w="1726" w:type="dxa"/>
            <w:vMerge/>
            <w:tcBorders>
              <w:top w:val="nil"/>
              <w:left w:val="single" w:sz="4" w:space="0" w:color="auto"/>
              <w:bottom w:val="single" w:sz="4" w:space="0" w:color="auto"/>
              <w:right w:val="single" w:sz="4" w:space="0" w:color="auto"/>
            </w:tcBorders>
            <w:vAlign w:val="center"/>
            <w:hideMark/>
          </w:tcPr>
          <w:p w14:paraId="74A5311D" w14:textId="77777777" w:rsidR="009F756C" w:rsidRPr="006E3C50" w:rsidRDefault="009F756C" w:rsidP="00240FB2">
            <w:pPr>
              <w:rPr>
                <w:color w:val="000000"/>
              </w:rPr>
            </w:pPr>
          </w:p>
        </w:tc>
      </w:tr>
      <w:tr w:rsidR="009F756C" w:rsidRPr="006E3C50" w14:paraId="0F015FC7" w14:textId="77777777" w:rsidTr="00240FB2">
        <w:trPr>
          <w:trHeight w:val="319"/>
          <w:jc w:val="center"/>
        </w:trPr>
        <w:tc>
          <w:tcPr>
            <w:tcW w:w="6636" w:type="dxa"/>
            <w:tcBorders>
              <w:top w:val="nil"/>
              <w:left w:val="single" w:sz="4" w:space="0" w:color="auto"/>
              <w:bottom w:val="single" w:sz="4" w:space="0" w:color="auto"/>
              <w:right w:val="single" w:sz="4" w:space="0" w:color="auto"/>
            </w:tcBorders>
            <w:vAlign w:val="center"/>
            <w:hideMark/>
          </w:tcPr>
          <w:p w14:paraId="1A41B99F" w14:textId="77777777" w:rsidR="009F756C" w:rsidRPr="006E3C50" w:rsidRDefault="009F756C" w:rsidP="00240FB2">
            <w:pPr>
              <w:rPr>
                <w:color w:val="000000"/>
              </w:rPr>
            </w:pPr>
            <w:r w:rsidRPr="006E3C50">
              <w:rPr>
                <w:color w:val="000000"/>
              </w:rPr>
              <w:t>HONORAR</w:t>
            </w:r>
            <w:r>
              <w:rPr>
                <w:color w:val="000000"/>
              </w:rPr>
              <w:t xml:space="preserve">I TERAPIJE </w:t>
            </w:r>
          </w:p>
        </w:tc>
        <w:tc>
          <w:tcPr>
            <w:tcW w:w="1726" w:type="dxa"/>
            <w:tcBorders>
              <w:top w:val="nil"/>
              <w:left w:val="nil"/>
              <w:bottom w:val="single" w:sz="4" w:space="0" w:color="auto"/>
              <w:right w:val="single" w:sz="4" w:space="0" w:color="auto"/>
            </w:tcBorders>
            <w:vAlign w:val="center"/>
            <w:hideMark/>
          </w:tcPr>
          <w:p w14:paraId="667AC5C1" w14:textId="77777777" w:rsidR="009F756C" w:rsidRPr="006E3C50" w:rsidRDefault="009F756C" w:rsidP="00240FB2">
            <w:pPr>
              <w:jc w:val="right"/>
              <w:rPr>
                <w:b/>
                <w:bCs/>
                <w:color w:val="000000"/>
              </w:rPr>
            </w:pPr>
            <w:r>
              <w:rPr>
                <w:b/>
                <w:bCs/>
                <w:color w:val="000000"/>
              </w:rPr>
              <w:t>80.000,00 E</w:t>
            </w:r>
          </w:p>
        </w:tc>
      </w:tr>
      <w:tr w:rsidR="009F756C" w:rsidRPr="006E3C50" w14:paraId="482A0CB7" w14:textId="77777777" w:rsidTr="00240FB2">
        <w:trPr>
          <w:trHeight w:val="319"/>
          <w:jc w:val="center"/>
        </w:trPr>
        <w:tc>
          <w:tcPr>
            <w:tcW w:w="6636" w:type="dxa"/>
            <w:tcBorders>
              <w:top w:val="nil"/>
              <w:left w:val="single" w:sz="4" w:space="0" w:color="auto"/>
              <w:bottom w:val="single" w:sz="4" w:space="0" w:color="auto"/>
              <w:right w:val="single" w:sz="4" w:space="0" w:color="auto"/>
            </w:tcBorders>
            <w:vAlign w:val="center"/>
          </w:tcPr>
          <w:p w14:paraId="42C4191A" w14:textId="77777777" w:rsidR="009F756C" w:rsidRDefault="009F756C" w:rsidP="00240FB2">
            <w:pPr>
              <w:rPr>
                <w:color w:val="000000"/>
              </w:rPr>
            </w:pPr>
            <w:r>
              <w:rPr>
                <w:color w:val="000000"/>
              </w:rPr>
              <w:t>TROŠAK RADA GERONTODOMAĆICE</w:t>
            </w:r>
          </w:p>
        </w:tc>
        <w:tc>
          <w:tcPr>
            <w:tcW w:w="1726" w:type="dxa"/>
            <w:tcBorders>
              <w:top w:val="nil"/>
              <w:left w:val="nil"/>
              <w:bottom w:val="single" w:sz="4" w:space="0" w:color="auto"/>
              <w:right w:val="single" w:sz="4" w:space="0" w:color="auto"/>
            </w:tcBorders>
            <w:vAlign w:val="center"/>
          </w:tcPr>
          <w:p w14:paraId="7803E30B" w14:textId="77777777" w:rsidR="009F756C" w:rsidRDefault="009F756C" w:rsidP="00240FB2">
            <w:pPr>
              <w:jc w:val="right"/>
              <w:rPr>
                <w:b/>
                <w:bCs/>
                <w:color w:val="000000"/>
              </w:rPr>
            </w:pPr>
            <w:r>
              <w:rPr>
                <w:b/>
                <w:bCs/>
                <w:color w:val="000000"/>
              </w:rPr>
              <w:t>16.000,00 E</w:t>
            </w:r>
          </w:p>
        </w:tc>
      </w:tr>
      <w:tr w:rsidR="009F756C" w:rsidRPr="006E3C50" w14:paraId="338A22E1" w14:textId="77777777" w:rsidTr="00240FB2">
        <w:trPr>
          <w:trHeight w:val="319"/>
          <w:jc w:val="center"/>
        </w:trPr>
        <w:tc>
          <w:tcPr>
            <w:tcW w:w="6636" w:type="dxa"/>
            <w:tcBorders>
              <w:top w:val="nil"/>
              <w:left w:val="single" w:sz="4" w:space="0" w:color="auto"/>
              <w:bottom w:val="single" w:sz="4" w:space="0" w:color="auto"/>
              <w:right w:val="single" w:sz="4" w:space="0" w:color="auto"/>
            </w:tcBorders>
            <w:vAlign w:val="center"/>
            <w:hideMark/>
          </w:tcPr>
          <w:p w14:paraId="10369BBB" w14:textId="77777777" w:rsidR="009F756C" w:rsidRPr="006E3C50" w:rsidRDefault="009F756C" w:rsidP="00240FB2">
            <w:pPr>
              <w:rPr>
                <w:color w:val="000000"/>
              </w:rPr>
            </w:pPr>
            <w:r>
              <w:rPr>
                <w:color w:val="000000"/>
              </w:rPr>
              <w:t>NAJAM POSLOVNOG PROSTORA</w:t>
            </w:r>
          </w:p>
        </w:tc>
        <w:tc>
          <w:tcPr>
            <w:tcW w:w="1726" w:type="dxa"/>
            <w:tcBorders>
              <w:top w:val="nil"/>
              <w:left w:val="nil"/>
              <w:bottom w:val="single" w:sz="4" w:space="0" w:color="auto"/>
              <w:right w:val="single" w:sz="4" w:space="0" w:color="auto"/>
            </w:tcBorders>
            <w:vAlign w:val="center"/>
            <w:hideMark/>
          </w:tcPr>
          <w:p w14:paraId="1A0100D8" w14:textId="77777777" w:rsidR="009F756C" w:rsidRPr="006E3C50" w:rsidRDefault="009F756C" w:rsidP="00240FB2">
            <w:pPr>
              <w:jc w:val="right"/>
              <w:rPr>
                <w:b/>
                <w:bCs/>
                <w:color w:val="000000"/>
              </w:rPr>
            </w:pPr>
            <w:r>
              <w:rPr>
                <w:b/>
                <w:bCs/>
                <w:color w:val="000000"/>
              </w:rPr>
              <w:t>1.200,00 E</w:t>
            </w:r>
          </w:p>
        </w:tc>
      </w:tr>
      <w:tr w:rsidR="009F756C" w:rsidRPr="006E3C50" w14:paraId="41B97327" w14:textId="77777777" w:rsidTr="00240FB2">
        <w:trPr>
          <w:trHeight w:val="319"/>
          <w:jc w:val="center"/>
        </w:trPr>
        <w:tc>
          <w:tcPr>
            <w:tcW w:w="6636" w:type="dxa"/>
            <w:tcBorders>
              <w:top w:val="nil"/>
              <w:left w:val="single" w:sz="4" w:space="0" w:color="auto"/>
              <w:bottom w:val="single" w:sz="4" w:space="0" w:color="auto"/>
              <w:right w:val="single" w:sz="4" w:space="0" w:color="auto"/>
            </w:tcBorders>
            <w:vAlign w:val="center"/>
            <w:hideMark/>
          </w:tcPr>
          <w:p w14:paraId="5568E55B" w14:textId="77777777" w:rsidR="009F756C" w:rsidRPr="006E3C50" w:rsidRDefault="009F756C" w:rsidP="00240FB2">
            <w:pPr>
              <w:rPr>
                <w:color w:val="000000"/>
              </w:rPr>
            </w:pPr>
            <w:r>
              <w:rPr>
                <w:color w:val="000000"/>
              </w:rPr>
              <w:t>UREDSKI MATERIJAL I MATERIJAL ZA RADIONICE</w:t>
            </w:r>
          </w:p>
        </w:tc>
        <w:tc>
          <w:tcPr>
            <w:tcW w:w="1726" w:type="dxa"/>
            <w:tcBorders>
              <w:top w:val="nil"/>
              <w:left w:val="nil"/>
              <w:bottom w:val="single" w:sz="4" w:space="0" w:color="auto"/>
              <w:right w:val="single" w:sz="4" w:space="0" w:color="auto"/>
            </w:tcBorders>
            <w:vAlign w:val="center"/>
            <w:hideMark/>
          </w:tcPr>
          <w:p w14:paraId="3433C92C" w14:textId="77777777" w:rsidR="009F756C" w:rsidRPr="006E3C50" w:rsidRDefault="009F756C" w:rsidP="00240FB2">
            <w:pPr>
              <w:jc w:val="right"/>
              <w:rPr>
                <w:b/>
                <w:bCs/>
                <w:color w:val="000000"/>
              </w:rPr>
            </w:pPr>
            <w:r>
              <w:rPr>
                <w:b/>
                <w:bCs/>
                <w:color w:val="000000"/>
              </w:rPr>
              <w:t>2.000,00 E</w:t>
            </w:r>
          </w:p>
        </w:tc>
      </w:tr>
      <w:tr w:rsidR="009F756C" w:rsidRPr="006E3C50" w14:paraId="35EF0BCA" w14:textId="77777777" w:rsidTr="00240FB2">
        <w:trPr>
          <w:trHeight w:val="319"/>
          <w:jc w:val="center"/>
        </w:trPr>
        <w:tc>
          <w:tcPr>
            <w:tcW w:w="6636" w:type="dxa"/>
            <w:tcBorders>
              <w:top w:val="nil"/>
              <w:left w:val="single" w:sz="4" w:space="0" w:color="auto"/>
              <w:bottom w:val="single" w:sz="4" w:space="0" w:color="auto"/>
              <w:right w:val="single" w:sz="4" w:space="0" w:color="auto"/>
            </w:tcBorders>
            <w:vAlign w:val="center"/>
            <w:hideMark/>
          </w:tcPr>
          <w:p w14:paraId="028374AA" w14:textId="77777777" w:rsidR="009F756C" w:rsidRPr="006E3C50" w:rsidRDefault="009F756C" w:rsidP="00240FB2">
            <w:pPr>
              <w:rPr>
                <w:color w:val="000000"/>
              </w:rPr>
            </w:pPr>
            <w:r>
              <w:rPr>
                <w:color w:val="000000"/>
              </w:rPr>
              <w:t>OPREMA ZA TERAPIJE</w:t>
            </w:r>
          </w:p>
        </w:tc>
        <w:tc>
          <w:tcPr>
            <w:tcW w:w="1726" w:type="dxa"/>
            <w:tcBorders>
              <w:top w:val="nil"/>
              <w:left w:val="nil"/>
              <w:bottom w:val="single" w:sz="4" w:space="0" w:color="auto"/>
              <w:right w:val="single" w:sz="4" w:space="0" w:color="auto"/>
            </w:tcBorders>
            <w:vAlign w:val="center"/>
            <w:hideMark/>
          </w:tcPr>
          <w:p w14:paraId="081F5AE7" w14:textId="77777777" w:rsidR="009F756C" w:rsidRPr="006E3C50" w:rsidRDefault="009F756C" w:rsidP="00240FB2">
            <w:pPr>
              <w:jc w:val="right"/>
              <w:rPr>
                <w:b/>
                <w:bCs/>
                <w:color w:val="000000"/>
              </w:rPr>
            </w:pPr>
            <w:r>
              <w:rPr>
                <w:b/>
                <w:bCs/>
                <w:color w:val="000000"/>
              </w:rPr>
              <w:t>3.000,00 E</w:t>
            </w:r>
          </w:p>
        </w:tc>
      </w:tr>
      <w:tr w:rsidR="009F756C" w:rsidRPr="006E3C50" w14:paraId="48C86687" w14:textId="77777777" w:rsidTr="00240FB2">
        <w:trPr>
          <w:trHeight w:val="319"/>
          <w:jc w:val="center"/>
        </w:trPr>
        <w:tc>
          <w:tcPr>
            <w:tcW w:w="6636" w:type="dxa"/>
            <w:tcBorders>
              <w:top w:val="nil"/>
              <w:left w:val="single" w:sz="4" w:space="0" w:color="auto"/>
              <w:bottom w:val="single" w:sz="4" w:space="0" w:color="auto"/>
              <w:right w:val="single" w:sz="4" w:space="0" w:color="auto"/>
            </w:tcBorders>
            <w:vAlign w:val="center"/>
            <w:hideMark/>
          </w:tcPr>
          <w:p w14:paraId="2EA413E0" w14:textId="77777777" w:rsidR="009F756C" w:rsidRPr="006E3C50" w:rsidRDefault="009F756C" w:rsidP="00240FB2">
            <w:pPr>
              <w:rPr>
                <w:color w:val="000000"/>
              </w:rPr>
            </w:pPr>
            <w:r>
              <w:rPr>
                <w:color w:val="000000"/>
              </w:rPr>
              <w:t>REPREZENTACIJA</w:t>
            </w:r>
          </w:p>
        </w:tc>
        <w:tc>
          <w:tcPr>
            <w:tcW w:w="1726" w:type="dxa"/>
            <w:tcBorders>
              <w:top w:val="nil"/>
              <w:left w:val="nil"/>
              <w:bottom w:val="single" w:sz="4" w:space="0" w:color="auto"/>
              <w:right w:val="single" w:sz="4" w:space="0" w:color="auto"/>
            </w:tcBorders>
            <w:vAlign w:val="center"/>
            <w:hideMark/>
          </w:tcPr>
          <w:p w14:paraId="679B3836" w14:textId="77777777" w:rsidR="009F756C" w:rsidRPr="006E3C50" w:rsidRDefault="009F756C" w:rsidP="00240FB2">
            <w:pPr>
              <w:jc w:val="right"/>
              <w:rPr>
                <w:b/>
                <w:bCs/>
                <w:color w:val="000000"/>
              </w:rPr>
            </w:pPr>
            <w:r>
              <w:rPr>
                <w:b/>
                <w:bCs/>
                <w:color w:val="000000"/>
              </w:rPr>
              <w:t>3.000,00 E</w:t>
            </w:r>
          </w:p>
        </w:tc>
      </w:tr>
      <w:tr w:rsidR="009F756C" w:rsidRPr="006E3C50" w14:paraId="4292A18F" w14:textId="77777777" w:rsidTr="00240FB2">
        <w:trPr>
          <w:trHeight w:val="319"/>
          <w:jc w:val="center"/>
        </w:trPr>
        <w:tc>
          <w:tcPr>
            <w:tcW w:w="6636" w:type="dxa"/>
            <w:tcBorders>
              <w:top w:val="nil"/>
              <w:left w:val="single" w:sz="4" w:space="0" w:color="auto"/>
              <w:bottom w:val="single" w:sz="4" w:space="0" w:color="auto"/>
              <w:right w:val="single" w:sz="4" w:space="0" w:color="auto"/>
            </w:tcBorders>
            <w:vAlign w:val="center"/>
            <w:hideMark/>
          </w:tcPr>
          <w:p w14:paraId="4B122CFF" w14:textId="77777777" w:rsidR="009F756C" w:rsidRPr="006E3C50" w:rsidRDefault="009F756C" w:rsidP="00240FB2">
            <w:pPr>
              <w:rPr>
                <w:color w:val="000000"/>
              </w:rPr>
            </w:pPr>
            <w:r w:rsidRPr="006E3C50">
              <w:rPr>
                <w:color w:val="000000"/>
              </w:rPr>
              <w:t>KNJIGOVODSTVENE USLUGE</w:t>
            </w:r>
          </w:p>
        </w:tc>
        <w:tc>
          <w:tcPr>
            <w:tcW w:w="1726" w:type="dxa"/>
            <w:tcBorders>
              <w:top w:val="nil"/>
              <w:left w:val="nil"/>
              <w:bottom w:val="single" w:sz="4" w:space="0" w:color="auto"/>
              <w:right w:val="single" w:sz="4" w:space="0" w:color="auto"/>
            </w:tcBorders>
            <w:vAlign w:val="center"/>
            <w:hideMark/>
          </w:tcPr>
          <w:p w14:paraId="13551851" w14:textId="77777777" w:rsidR="009F756C" w:rsidRPr="006E3C50" w:rsidRDefault="009F756C" w:rsidP="00240FB2">
            <w:pPr>
              <w:jc w:val="right"/>
              <w:rPr>
                <w:b/>
                <w:bCs/>
                <w:color w:val="000000"/>
              </w:rPr>
            </w:pPr>
            <w:r>
              <w:rPr>
                <w:b/>
                <w:bCs/>
                <w:color w:val="000000"/>
              </w:rPr>
              <w:t>800,00 E</w:t>
            </w:r>
          </w:p>
        </w:tc>
      </w:tr>
      <w:tr w:rsidR="009F756C" w:rsidRPr="006E3C50" w14:paraId="744D8099" w14:textId="77777777" w:rsidTr="00240FB2">
        <w:trPr>
          <w:trHeight w:val="319"/>
          <w:jc w:val="center"/>
        </w:trPr>
        <w:tc>
          <w:tcPr>
            <w:tcW w:w="6636" w:type="dxa"/>
            <w:tcBorders>
              <w:top w:val="nil"/>
              <w:left w:val="single" w:sz="4" w:space="0" w:color="auto"/>
              <w:bottom w:val="single" w:sz="4" w:space="0" w:color="auto"/>
              <w:right w:val="single" w:sz="4" w:space="0" w:color="auto"/>
            </w:tcBorders>
            <w:vAlign w:val="center"/>
          </w:tcPr>
          <w:p w14:paraId="0E4CC564" w14:textId="77777777" w:rsidR="009F756C" w:rsidRPr="006E3C50" w:rsidRDefault="009F756C" w:rsidP="00240FB2">
            <w:pPr>
              <w:rPr>
                <w:color w:val="000000"/>
              </w:rPr>
            </w:pPr>
            <w:r>
              <w:rPr>
                <w:color w:val="000000"/>
              </w:rPr>
              <w:t>POŠTARINA</w:t>
            </w:r>
          </w:p>
        </w:tc>
        <w:tc>
          <w:tcPr>
            <w:tcW w:w="1726" w:type="dxa"/>
            <w:tcBorders>
              <w:top w:val="nil"/>
              <w:left w:val="nil"/>
              <w:bottom w:val="single" w:sz="4" w:space="0" w:color="auto"/>
              <w:right w:val="single" w:sz="4" w:space="0" w:color="auto"/>
            </w:tcBorders>
            <w:vAlign w:val="center"/>
          </w:tcPr>
          <w:p w14:paraId="323D4A05" w14:textId="77777777" w:rsidR="009F756C" w:rsidRDefault="009F756C" w:rsidP="00240FB2">
            <w:pPr>
              <w:jc w:val="right"/>
              <w:rPr>
                <w:b/>
                <w:bCs/>
                <w:color w:val="000000"/>
              </w:rPr>
            </w:pPr>
            <w:r>
              <w:rPr>
                <w:b/>
                <w:bCs/>
                <w:color w:val="000000"/>
              </w:rPr>
              <w:t>200,00 E</w:t>
            </w:r>
          </w:p>
        </w:tc>
      </w:tr>
      <w:tr w:rsidR="009F756C" w:rsidRPr="006E3C50" w14:paraId="49709344" w14:textId="77777777" w:rsidTr="00240FB2">
        <w:trPr>
          <w:trHeight w:val="319"/>
          <w:jc w:val="center"/>
        </w:trPr>
        <w:tc>
          <w:tcPr>
            <w:tcW w:w="6636" w:type="dxa"/>
            <w:tcBorders>
              <w:top w:val="nil"/>
              <w:left w:val="single" w:sz="4" w:space="0" w:color="auto"/>
              <w:bottom w:val="single" w:sz="4" w:space="0" w:color="auto"/>
              <w:right w:val="single" w:sz="4" w:space="0" w:color="auto"/>
            </w:tcBorders>
            <w:vAlign w:val="center"/>
            <w:hideMark/>
          </w:tcPr>
          <w:p w14:paraId="5C4B652B" w14:textId="77777777" w:rsidR="009F756C" w:rsidRPr="006E3C50" w:rsidRDefault="009F756C" w:rsidP="00240FB2">
            <w:pPr>
              <w:rPr>
                <w:color w:val="000000"/>
              </w:rPr>
            </w:pPr>
            <w:r w:rsidRPr="006E3C50">
              <w:rPr>
                <w:color w:val="000000"/>
              </w:rPr>
              <w:t>BANKARSKE USLUGE</w:t>
            </w:r>
          </w:p>
        </w:tc>
        <w:tc>
          <w:tcPr>
            <w:tcW w:w="1726" w:type="dxa"/>
            <w:tcBorders>
              <w:top w:val="nil"/>
              <w:left w:val="nil"/>
              <w:bottom w:val="single" w:sz="4" w:space="0" w:color="auto"/>
              <w:right w:val="single" w:sz="4" w:space="0" w:color="auto"/>
            </w:tcBorders>
            <w:vAlign w:val="center"/>
            <w:hideMark/>
          </w:tcPr>
          <w:p w14:paraId="5374F890" w14:textId="77777777" w:rsidR="009F756C" w:rsidRPr="006E3C50" w:rsidRDefault="009F756C" w:rsidP="00240FB2">
            <w:pPr>
              <w:jc w:val="right"/>
              <w:rPr>
                <w:b/>
                <w:bCs/>
                <w:color w:val="000000"/>
              </w:rPr>
            </w:pPr>
            <w:r>
              <w:rPr>
                <w:b/>
                <w:bCs/>
                <w:color w:val="000000"/>
              </w:rPr>
              <w:t>800,00 E</w:t>
            </w:r>
          </w:p>
        </w:tc>
      </w:tr>
      <w:tr w:rsidR="009F756C" w:rsidRPr="006E3C50" w14:paraId="557E25D8" w14:textId="77777777" w:rsidTr="00240FB2">
        <w:trPr>
          <w:trHeight w:val="319"/>
          <w:jc w:val="center"/>
        </w:trPr>
        <w:tc>
          <w:tcPr>
            <w:tcW w:w="6636" w:type="dxa"/>
            <w:tcBorders>
              <w:top w:val="nil"/>
              <w:left w:val="single" w:sz="4" w:space="0" w:color="auto"/>
              <w:bottom w:val="single" w:sz="4" w:space="0" w:color="auto"/>
              <w:right w:val="single" w:sz="4" w:space="0" w:color="auto"/>
            </w:tcBorders>
            <w:vAlign w:val="center"/>
          </w:tcPr>
          <w:p w14:paraId="7ECE6134" w14:textId="77777777" w:rsidR="009F756C" w:rsidRPr="006E3C50" w:rsidRDefault="009F756C" w:rsidP="00240FB2">
            <w:pPr>
              <w:rPr>
                <w:color w:val="000000"/>
              </w:rPr>
            </w:pPr>
            <w:r>
              <w:rPr>
                <w:color w:val="000000"/>
              </w:rPr>
              <w:t>OSTALI RASHODI</w:t>
            </w:r>
          </w:p>
        </w:tc>
        <w:tc>
          <w:tcPr>
            <w:tcW w:w="1726" w:type="dxa"/>
            <w:tcBorders>
              <w:top w:val="nil"/>
              <w:left w:val="nil"/>
              <w:bottom w:val="single" w:sz="4" w:space="0" w:color="auto"/>
              <w:right w:val="single" w:sz="4" w:space="0" w:color="auto"/>
            </w:tcBorders>
            <w:vAlign w:val="center"/>
          </w:tcPr>
          <w:p w14:paraId="4E740F5C" w14:textId="77777777" w:rsidR="009F756C" w:rsidRPr="006E3C50" w:rsidRDefault="009F756C" w:rsidP="00240FB2">
            <w:pPr>
              <w:jc w:val="right"/>
              <w:rPr>
                <w:b/>
                <w:bCs/>
                <w:color w:val="000000"/>
              </w:rPr>
            </w:pPr>
            <w:r>
              <w:rPr>
                <w:b/>
                <w:bCs/>
                <w:color w:val="000000"/>
              </w:rPr>
              <w:t>1.000,00 E</w:t>
            </w:r>
          </w:p>
        </w:tc>
      </w:tr>
      <w:tr w:rsidR="009F756C" w:rsidRPr="006E3C50" w14:paraId="2E422D16" w14:textId="77777777" w:rsidTr="00240FB2">
        <w:trPr>
          <w:trHeight w:val="319"/>
          <w:jc w:val="center"/>
        </w:trPr>
        <w:tc>
          <w:tcPr>
            <w:tcW w:w="6636" w:type="dxa"/>
            <w:tcBorders>
              <w:top w:val="nil"/>
              <w:left w:val="nil"/>
              <w:bottom w:val="nil"/>
              <w:right w:val="nil"/>
            </w:tcBorders>
            <w:vAlign w:val="center"/>
            <w:hideMark/>
          </w:tcPr>
          <w:p w14:paraId="637EBF1C" w14:textId="77777777" w:rsidR="009F756C" w:rsidRPr="006E3C50" w:rsidRDefault="009F756C" w:rsidP="00240FB2">
            <w:pPr>
              <w:rPr>
                <w:color w:val="000000"/>
              </w:rPr>
            </w:pPr>
          </w:p>
        </w:tc>
        <w:tc>
          <w:tcPr>
            <w:tcW w:w="1726" w:type="dxa"/>
            <w:tcBorders>
              <w:top w:val="nil"/>
              <w:left w:val="nil"/>
              <w:bottom w:val="nil"/>
              <w:right w:val="nil"/>
            </w:tcBorders>
            <w:vAlign w:val="center"/>
            <w:hideMark/>
          </w:tcPr>
          <w:p w14:paraId="107687BE" w14:textId="77777777" w:rsidR="009F756C" w:rsidRPr="006E3C50" w:rsidRDefault="009F756C" w:rsidP="00240FB2">
            <w:pPr>
              <w:jc w:val="right"/>
              <w:rPr>
                <w:color w:val="000000"/>
              </w:rPr>
            </w:pPr>
          </w:p>
        </w:tc>
      </w:tr>
      <w:tr w:rsidR="009F756C" w:rsidRPr="006E3C50" w14:paraId="6CE4C4EA" w14:textId="77777777" w:rsidTr="00240FB2">
        <w:trPr>
          <w:trHeight w:val="319"/>
          <w:jc w:val="center"/>
        </w:trPr>
        <w:tc>
          <w:tcPr>
            <w:tcW w:w="6636" w:type="dxa"/>
            <w:tcBorders>
              <w:top w:val="nil"/>
              <w:left w:val="nil"/>
              <w:bottom w:val="nil"/>
              <w:right w:val="nil"/>
            </w:tcBorders>
            <w:vAlign w:val="center"/>
            <w:hideMark/>
          </w:tcPr>
          <w:p w14:paraId="3BC86D26" w14:textId="77777777" w:rsidR="009F756C" w:rsidRPr="006E3C50" w:rsidRDefault="009F756C" w:rsidP="00240FB2">
            <w:pPr>
              <w:rPr>
                <w:b/>
                <w:bCs/>
                <w:color w:val="000000"/>
              </w:rPr>
            </w:pPr>
            <w:r w:rsidRPr="006E3C50">
              <w:rPr>
                <w:b/>
                <w:bCs/>
                <w:color w:val="000000"/>
              </w:rPr>
              <w:t>UKUPNO:</w:t>
            </w:r>
          </w:p>
        </w:tc>
        <w:tc>
          <w:tcPr>
            <w:tcW w:w="1726" w:type="dxa"/>
            <w:tcBorders>
              <w:top w:val="nil"/>
              <w:left w:val="nil"/>
              <w:bottom w:val="nil"/>
              <w:right w:val="nil"/>
            </w:tcBorders>
            <w:vAlign w:val="center"/>
            <w:hideMark/>
          </w:tcPr>
          <w:p w14:paraId="13102193" w14:textId="77777777" w:rsidR="009F756C" w:rsidRPr="006E3C50" w:rsidRDefault="009F756C" w:rsidP="00240FB2">
            <w:pPr>
              <w:jc w:val="center"/>
              <w:rPr>
                <w:b/>
                <w:bCs/>
                <w:color w:val="000000"/>
              </w:rPr>
            </w:pPr>
            <w:r>
              <w:rPr>
                <w:b/>
                <w:bCs/>
                <w:color w:val="000000"/>
              </w:rPr>
              <w:t>108.000,00 E</w:t>
            </w:r>
          </w:p>
        </w:tc>
      </w:tr>
    </w:tbl>
    <w:p w14:paraId="051FB274" w14:textId="77777777" w:rsidR="009F756C" w:rsidRDefault="009F756C" w:rsidP="00414E23">
      <w:pPr>
        <w:ind w:firstLine="708"/>
        <w:jc w:val="center"/>
        <w:rPr>
          <w:b/>
          <w:iCs/>
        </w:rPr>
      </w:pPr>
    </w:p>
    <w:p w14:paraId="27E9F1A6" w14:textId="77777777" w:rsidR="009F756C" w:rsidRDefault="009F756C" w:rsidP="00414E23">
      <w:pPr>
        <w:ind w:firstLine="708"/>
        <w:jc w:val="center"/>
        <w:rPr>
          <w:b/>
          <w:iCs/>
        </w:rPr>
      </w:pPr>
    </w:p>
    <w:p w14:paraId="6A3B336F" w14:textId="77777777" w:rsidR="009F756C" w:rsidRDefault="009F756C" w:rsidP="00414E23">
      <w:pPr>
        <w:ind w:firstLine="708"/>
        <w:jc w:val="center"/>
        <w:rPr>
          <w:b/>
          <w:iCs/>
        </w:rPr>
      </w:pPr>
    </w:p>
    <w:p w14:paraId="2329C380" w14:textId="0EAE7530" w:rsidR="00F16B44" w:rsidRPr="000A54B3" w:rsidRDefault="00F16B44" w:rsidP="00F16B44">
      <w:pPr>
        <w:shd w:val="clear" w:color="auto" w:fill="D9D9D9" w:themeFill="background1" w:themeFillShade="D9"/>
        <w:autoSpaceDE w:val="0"/>
        <w:autoSpaceDN w:val="0"/>
        <w:adjustRightInd w:val="0"/>
        <w:rPr>
          <w:b/>
        </w:rPr>
      </w:pPr>
      <w:r w:rsidRPr="000A54B3">
        <w:rPr>
          <w:b/>
        </w:rPr>
        <w:lastRenderedPageBreak/>
        <w:t xml:space="preserve">AD </w:t>
      </w:r>
      <w:r w:rsidR="009F756C">
        <w:rPr>
          <w:b/>
        </w:rPr>
        <w:t>7</w:t>
      </w:r>
      <w:r w:rsidRPr="000A54B3">
        <w:rPr>
          <w:b/>
        </w:rPr>
        <w:t xml:space="preserve">.) </w:t>
      </w:r>
      <w:r>
        <w:rPr>
          <w:b/>
        </w:rPr>
        <w:t>Pitanja i prijedlozi</w:t>
      </w:r>
    </w:p>
    <w:p w14:paraId="143DBE00" w14:textId="77777777" w:rsidR="00F16B44" w:rsidRDefault="00F16B44" w:rsidP="000A54B3">
      <w:pPr>
        <w:jc w:val="both"/>
      </w:pPr>
    </w:p>
    <w:p w14:paraId="033CFE6D" w14:textId="77777777" w:rsidR="009F756C" w:rsidRDefault="004D6A14" w:rsidP="00987CE8">
      <w:r w:rsidRPr="00414E23">
        <w:t xml:space="preserve">Ina Pavić </w:t>
      </w:r>
      <w:r w:rsidR="00F16B44">
        <w:t xml:space="preserve">zahvaljuje svima koji će </w:t>
      </w:r>
      <w:r w:rsidR="00414E23">
        <w:t>na bilo koji način sudjelova</w:t>
      </w:r>
      <w:r w:rsidR="00F16B44">
        <w:t>t</w:t>
      </w:r>
      <w:r w:rsidR="00414E23">
        <w:t xml:space="preserve">i u </w:t>
      </w:r>
      <w:r w:rsidR="009F756C">
        <w:t>radu udruge te moli sve da se angažiraju u pripremi Adventa i Božićne utrke.</w:t>
      </w:r>
    </w:p>
    <w:p w14:paraId="591BF4E9" w14:textId="77777777" w:rsidR="009F756C" w:rsidRDefault="009F756C" w:rsidP="00987CE8"/>
    <w:p w14:paraId="7297D8E3" w14:textId="77777777" w:rsidR="009F756C" w:rsidRDefault="009F756C" w:rsidP="00987CE8">
      <w:r>
        <w:t xml:space="preserve">Ivana Radman moli sve članove da naprave po jedan kolač kako bi mogli organizirat prodaju kolača kao i prošlih godina. Prodaja je planirana 22.12. i 23.12. </w:t>
      </w:r>
    </w:p>
    <w:p w14:paraId="3260D3D6" w14:textId="77777777" w:rsidR="009F756C" w:rsidRDefault="009F756C" w:rsidP="00987CE8"/>
    <w:p w14:paraId="0AE40A48" w14:textId="7D7E0BA9" w:rsidR="009F756C" w:rsidRDefault="009F756C" w:rsidP="00740114">
      <w:pPr>
        <w:jc w:val="both"/>
      </w:pPr>
      <w:r>
        <w:t>Ina Pavić obavještava da je Udruga na kučicama na Adventu 20.12.2025. skupa sa udrugom Olinta. S obzirom da će Olinta kuhat kobasice</w:t>
      </w:r>
      <w:r w:rsidR="00740114">
        <w:t xml:space="preserve"> i ne očekuje se velika posjećenost, </w:t>
      </w:r>
      <w:r>
        <w:t xml:space="preserve">predlaže da naša udruga pripremi nešto slatko kao što su fritule ili palačinke. O svemu će predsjednica poslat obavijest preko whats-up-a </w:t>
      </w:r>
    </w:p>
    <w:p w14:paraId="1FAEB7D4" w14:textId="43CF8311" w:rsidR="000A54B3" w:rsidRDefault="00414E23" w:rsidP="00987CE8">
      <w:r>
        <w:t xml:space="preserve">Nada se da ćemo i dalje bit </w:t>
      </w:r>
      <w:r w:rsidR="000A54B3">
        <w:t>složni i efikasni.</w:t>
      </w:r>
    </w:p>
    <w:p w14:paraId="0CCF11D7" w14:textId="77777777" w:rsidR="00BF2C0D" w:rsidRDefault="00BF2C0D" w:rsidP="00987CE8">
      <w:pPr>
        <w:rPr>
          <w:iCs/>
        </w:rPr>
      </w:pPr>
    </w:p>
    <w:p w14:paraId="7EEC2611" w14:textId="06E10E0D" w:rsidR="00CF6BF9" w:rsidRPr="00414E23" w:rsidRDefault="000A54B3" w:rsidP="00987CE8">
      <w:r>
        <w:t xml:space="preserve">Nakon što je iscrpljen cijeli dnevni red, zaključuje se da je skupština </w:t>
      </w:r>
      <w:r w:rsidR="008E546E" w:rsidRPr="00414E23">
        <w:t xml:space="preserve"> završena u </w:t>
      </w:r>
      <w:r w:rsidR="002328BA">
        <w:t>18:2</w:t>
      </w:r>
      <w:r w:rsidR="009F756C">
        <w:t>7</w:t>
      </w:r>
      <w:r w:rsidR="00EE2C9F" w:rsidRPr="00414E23">
        <w:t xml:space="preserve"> h</w:t>
      </w:r>
    </w:p>
    <w:p w14:paraId="447D4686" w14:textId="77777777" w:rsidR="00EE2C9F" w:rsidRPr="00414E23" w:rsidRDefault="00EE2C9F" w:rsidP="00987CE8"/>
    <w:p w14:paraId="15074F56" w14:textId="77777777" w:rsidR="00AD2BB0" w:rsidRDefault="002F2531" w:rsidP="00AD2BB0">
      <w:pPr>
        <w:shd w:val="clear" w:color="auto" w:fill="FFFFFF" w:themeFill="background1"/>
        <w:jc w:val="both"/>
        <w:rPr>
          <w:sz w:val="22"/>
          <w:szCs w:val="22"/>
        </w:rPr>
      </w:pPr>
      <w:r w:rsidRPr="00414E23">
        <w:t>ZAPISNIČAR</w:t>
      </w:r>
      <w:r w:rsidRPr="00414E23">
        <w:tab/>
      </w:r>
      <w:r w:rsidRPr="00414E23">
        <w:tab/>
      </w:r>
      <w:r w:rsidRPr="00414E23">
        <w:tab/>
      </w:r>
      <w:r w:rsidRPr="00414E23">
        <w:tab/>
      </w:r>
      <w:r w:rsidRPr="00414E23">
        <w:tab/>
      </w:r>
      <w:r w:rsidRPr="00414E23">
        <w:tab/>
      </w:r>
      <w:r w:rsidRPr="00414E23">
        <w:tab/>
      </w:r>
      <w:r w:rsidRPr="00414E23">
        <w:tab/>
      </w:r>
      <w:r w:rsidR="000A54B3">
        <w:rPr>
          <w:sz w:val="22"/>
          <w:szCs w:val="22"/>
        </w:rPr>
        <w:t>OVJEROVITELJI ZAPISNIKA</w:t>
      </w:r>
    </w:p>
    <w:p w14:paraId="547B42C0" w14:textId="77777777" w:rsidR="000A54B3" w:rsidRPr="00414E23" w:rsidRDefault="000A54B3" w:rsidP="00AD2BB0">
      <w:pPr>
        <w:shd w:val="clear" w:color="auto" w:fill="FFFFFF" w:themeFill="background1"/>
        <w:jc w:val="both"/>
        <w:rPr>
          <w:sz w:val="22"/>
          <w:szCs w:val="22"/>
        </w:rPr>
      </w:pPr>
    </w:p>
    <w:p w14:paraId="17BC958C" w14:textId="77777777" w:rsidR="00AD2BB0" w:rsidRPr="00414E23" w:rsidRDefault="000A54B3" w:rsidP="00AD2BB0">
      <w:pPr>
        <w:shd w:val="clear" w:color="auto" w:fill="FFFFFF" w:themeFill="background1"/>
        <w:jc w:val="both"/>
        <w:rPr>
          <w:sz w:val="22"/>
          <w:szCs w:val="22"/>
        </w:rPr>
      </w:pPr>
      <w:r>
        <w:rPr>
          <w:sz w:val="22"/>
          <w:szCs w:val="22"/>
        </w:rPr>
        <w:t>___________________________</w:t>
      </w:r>
      <w:r>
        <w:rPr>
          <w:sz w:val="22"/>
          <w:szCs w:val="22"/>
        </w:rPr>
        <w:tab/>
      </w:r>
      <w:r>
        <w:rPr>
          <w:sz w:val="22"/>
          <w:szCs w:val="22"/>
        </w:rPr>
        <w:tab/>
      </w:r>
      <w:r>
        <w:rPr>
          <w:sz w:val="22"/>
          <w:szCs w:val="22"/>
        </w:rPr>
        <w:tab/>
      </w:r>
      <w:r>
        <w:rPr>
          <w:sz w:val="22"/>
          <w:szCs w:val="22"/>
        </w:rPr>
        <w:tab/>
      </w:r>
      <w:r>
        <w:rPr>
          <w:sz w:val="22"/>
          <w:szCs w:val="22"/>
        </w:rPr>
        <w:tab/>
        <w:t>___________________________</w:t>
      </w:r>
    </w:p>
    <w:p w14:paraId="38C1CE83" w14:textId="136A3133" w:rsidR="00AD2BB0" w:rsidRDefault="00AD2BB0" w:rsidP="00AD2BB0">
      <w:pPr>
        <w:shd w:val="clear" w:color="auto" w:fill="FFFFFF" w:themeFill="background1"/>
        <w:jc w:val="both"/>
        <w:rPr>
          <w:sz w:val="22"/>
          <w:szCs w:val="22"/>
        </w:rPr>
      </w:pPr>
      <w:r w:rsidRPr="00414E23">
        <w:rPr>
          <w:sz w:val="22"/>
          <w:szCs w:val="22"/>
        </w:rPr>
        <w:t>Tonkica Radeljić</w:t>
      </w:r>
      <w:r w:rsidRPr="00414E23">
        <w:rPr>
          <w:sz w:val="22"/>
          <w:szCs w:val="22"/>
        </w:rPr>
        <w:tab/>
      </w:r>
      <w:r w:rsidR="000A54B3">
        <w:rPr>
          <w:sz w:val="22"/>
          <w:szCs w:val="22"/>
        </w:rPr>
        <w:tab/>
      </w:r>
      <w:r w:rsidR="000A54B3">
        <w:rPr>
          <w:sz w:val="22"/>
          <w:szCs w:val="22"/>
        </w:rPr>
        <w:tab/>
      </w:r>
      <w:r w:rsidR="000A54B3">
        <w:rPr>
          <w:sz w:val="22"/>
          <w:szCs w:val="22"/>
        </w:rPr>
        <w:tab/>
      </w:r>
      <w:r w:rsidR="000A54B3">
        <w:rPr>
          <w:sz w:val="22"/>
          <w:szCs w:val="22"/>
        </w:rPr>
        <w:tab/>
      </w:r>
      <w:r w:rsidR="000A54B3">
        <w:rPr>
          <w:sz w:val="22"/>
          <w:szCs w:val="22"/>
        </w:rPr>
        <w:tab/>
      </w:r>
      <w:r w:rsidR="000A54B3">
        <w:rPr>
          <w:sz w:val="22"/>
          <w:szCs w:val="22"/>
        </w:rPr>
        <w:tab/>
      </w:r>
      <w:r w:rsidR="009F756C">
        <w:rPr>
          <w:sz w:val="22"/>
          <w:szCs w:val="22"/>
        </w:rPr>
        <w:t>Mia Zečić</w:t>
      </w:r>
    </w:p>
    <w:p w14:paraId="7E1C4955" w14:textId="77777777" w:rsidR="000A54B3" w:rsidRDefault="000A54B3" w:rsidP="00AD2BB0">
      <w:pPr>
        <w:shd w:val="clear" w:color="auto" w:fill="FFFFFF" w:themeFill="background1"/>
        <w:jc w:val="both"/>
        <w:rPr>
          <w:sz w:val="22"/>
          <w:szCs w:val="22"/>
        </w:rPr>
      </w:pPr>
    </w:p>
    <w:p w14:paraId="1E36489A" w14:textId="77777777" w:rsidR="000A54B3" w:rsidRDefault="000A54B3" w:rsidP="00AD2BB0">
      <w:pPr>
        <w:shd w:val="clear" w:color="auto" w:fill="FFFFFF" w:themeFill="background1"/>
        <w:jc w:val="both"/>
        <w:rPr>
          <w:sz w:val="22"/>
          <w:szCs w:val="22"/>
        </w:rPr>
      </w:pPr>
      <w:r>
        <w:rPr>
          <w:sz w:val="22"/>
          <w:szCs w:val="22"/>
        </w:rPr>
        <w:t>Predsjednica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w:t>
      </w:r>
    </w:p>
    <w:p w14:paraId="238C0634" w14:textId="7029D799" w:rsidR="000A54B3" w:rsidRDefault="009F756C" w:rsidP="000A54B3">
      <w:pPr>
        <w:shd w:val="clear" w:color="auto" w:fill="FFFFFF" w:themeFill="background1"/>
        <w:ind w:left="5664" w:firstLine="708"/>
        <w:jc w:val="both"/>
        <w:rPr>
          <w:sz w:val="22"/>
          <w:szCs w:val="22"/>
        </w:rPr>
      </w:pPr>
      <w:r>
        <w:rPr>
          <w:sz w:val="22"/>
          <w:szCs w:val="22"/>
        </w:rPr>
        <w:t>Nada Prvinić</w:t>
      </w:r>
    </w:p>
    <w:p w14:paraId="4DD6AC97" w14:textId="77777777" w:rsidR="000A54B3" w:rsidRDefault="000A54B3" w:rsidP="00AD2BB0">
      <w:pPr>
        <w:shd w:val="clear" w:color="auto" w:fill="FFFFFF" w:themeFill="background1"/>
        <w:jc w:val="both"/>
        <w:rPr>
          <w:sz w:val="22"/>
          <w:szCs w:val="22"/>
        </w:rPr>
      </w:pPr>
      <w:r>
        <w:rPr>
          <w:sz w:val="22"/>
          <w:szCs w:val="22"/>
        </w:rPr>
        <w:t>___________________________</w:t>
      </w:r>
      <w:r>
        <w:rPr>
          <w:sz w:val="22"/>
          <w:szCs w:val="22"/>
        </w:rPr>
        <w:tab/>
      </w:r>
      <w:r>
        <w:rPr>
          <w:sz w:val="22"/>
          <w:szCs w:val="22"/>
        </w:rPr>
        <w:tab/>
      </w:r>
      <w:r>
        <w:rPr>
          <w:sz w:val="22"/>
          <w:szCs w:val="22"/>
        </w:rPr>
        <w:tab/>
      </w:r>
      <w:r>
        <w:rPr>
          <w:sz w:val="22"/>
          <w:szCs w:val="22"/>
        </w:rPr>
        <w:tab/>
      </w:r>
      <w:r>
        <w:rPr>
          <w:sz w:val="22"/>
          <w:szCs w:val="22"/>
        </w:rPr>
        <w:tab/>
      </w:r>
    </w:p>
    <w:p w14:paraId="3FA8036F" w14:textId="77777777" w:rsidR="000A54B3" w:rsidRDefault="000A54B3" w:rsidP="00AD2BB0">
      <w:pPr>
        <w:shd w:val="clear" w:color="auto" w:fill="FFFFFF" w:themeFill="background1"/>
        <w:jc w:val="both"/>
        <w:rPr>
          <w:sz w:val="22"/>
          <w:szCs w:val="22"/>
        </w:rPr>
      </w:pPr>
      <w:r>
        <w:rPr>
          <w:sz w:val="22"/>
          <w:szCs w:val="22"/>
        </w:rPr>
        <w:t>Ina Pavić</w:t>
      </w:r>
    </w:p>
    <w:p w14:paraId="2B98865A" w14:textId="77777777" w:rsidR="000A54B3" w:rsidRDefault="000A54B3" w:rsidP="00AD2BB0">
      <w:pPr>
        <w:shd w:val="clear" w:color="auto" w:fill="FFFFFF" w:themeFill="background1"/>
        <w:jc w:val="both"/>
        <w:rPr>
          <w:sz w:val="22"/>
          <w:szCs w:val="22"/>
        </w:rPr>
      </w:pPr>
    </w:p>
    <w:p w14:paraId="1566FA0C" w14:textId="77777777" w:rsidR="000A54B3" w:rsidRPr="00414E23" w:rsidRDefault="000A54B3" w:rsidP="00AD2BB0">
      <w:pPr>
        <w:shd w:val="clear" w:color="auto" w:fill="FFFFFF" w:themeFill="background1"/>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2A935F8C" w14:textId="77777777" w:rsidR="00AD2BB0" w:rsidRPr="00414E23" w:rsidRDefault="00AD2BB0" w:rsidP="00AD2BB0">
      <w:pPr>
        <w:shd w:val="clear" w:color="auto" w:fill="FFFFFF" w:themeFill="background1"/>
        <w:jc w:val="both"/>
        <w:rPr>
          <w:sz w:val="22"/>
          <w:szCs w:val="22"/>
        </w:rPr>
      </w:pPr>
    </w:p>
    <w:sectPr w:rsidR="00AD2BB0" w:rsidRPr="00414E23" w:rsidSect="000A54B3">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7426A" w14:textId="77777777" w:rsidR="00933A8C" w:rsidRDefault="00933A8C" w:rsidP="00137718">
      <w:r>
        <w:separator/>
      </w:r>
    </w:p>
  </w:endnote>
  <w:endnote w:type="continuationSeparator" w:id="0">
    <w:p w14:paraId="498C1103" w14:textId="77777777" w:rsidR="00933A8C" w:rsidRDefault="00933A8C" w:rsidP="00137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809921"/>
      <w:docPartObj>
        <w:docPartGallery w:val="Page Numbers (Bottom of Page)"/>
        <w:docPartUnique/>
      </w:docPartObj>
    </w:sdtPr>
    <w:sdtEndPr/>
    <w:sdtContent>
      <w:p w14:paraId="40829DBC" w14:textId="77777777" w:rsidR="00F16B44" w:rsidRDefault="00F16B44">
        <w:pPr>
          <w:pStyle w:val="Podnoje"/>
          <w:jc w:val="right"/>
        </w:pPr>
        <w:r>
          <w:fldChar w:fldCharType="begin"/>
        </w:r>
        <w:r>
          <w:instrText>PAGE   \* MERGEFORMAT</w:instrText>
        </w:r>
        <w:r>
          <w:fldChar w:fldCharType="separate"/>
        </w:r>
        <w:r w:rsidR="002328BA">
          <w:rPr>
            <w:noProof/>
          </w:rPr>
          <w:t>3</w:t>
        </w:r>
        <w:r>
          <w:rPr>
            <w:noProof/>
          </w:rPr>
          <w:fldChar w:fldCharType="end"/>
        </w:r>
      </w:p>
    </w:sdtContent>
  </w:sdt>
  <w:p w14:paraId="6DEA0A57" w14:textId="77777777" w:rsidR="00F16B44" w:rsidRDefault="00F16B4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A7DE4" w14:textId="77777777" w:rsidR="00933A8C" w:rsidRDefault="00933A8C" w:rsidP="00137718">
      <w:r>
        <w:separator/>
      </w:r>
    </w:p>
  </w:footnote>
  <w:footnote w:type="continuationSeparator" w:id="0">
    <w:p w14:paraId="1B412CF0" w14:textId="77777777" w:rsidR="00933A8C" w:rsidRDefault="00933A8C" w:rsidP="00137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35193"/>
    <w:multiLevelType w:val="hybridMultilevel"/>
    <w:tmpl w:val="AB50CB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0CF06E1"/>
    <w:multiLevelType w:val="hybridMultilevel"/>
    <w:tmpl w:val="C9CC48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5384722"/>
    <w:multiLevelType w:val="multilevel"/>
    <w:tmpl w:val="42926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E977FC"/>
    <w:multiLevelType w:val="hybridMultilevel"/>
    <w:tmpl w:val="0E7C2F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A107C63"/>
    <w:multiLevelType w:val="hybridMultilevel"/>
    <w:tmpl w:val="9BCA225A"/>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16E3EC1"/>
    <w:multiLevelType w:val="multilevel"/>
    <w:tmpl w:val="82C2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123F3C"/>
    <w:multiLevelType w:val="hybridMultilevel"/>
    <w:tmpl w:val="45DA2768"/>
    <w:lvl w:ilvl="0" w:tplc="041A000F">
      <w:start w:val="1"/>
      <w:numFmt w:val="decimal"/>
      <w:lvlText w:val="%1."/>
      <w:lvlJc w:val="left"/>
      <w:pPr>
        <w:ind w:left="720" w:hanging="360"/>
      </w:p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CE15DBB"/>
    <w:multiLevelType w:val="hybridMultilevel"/>
    <w:tmpl w:val="C9CC48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840AE0"/>
    <w:multiLevelType w:val="hybridMultilevel"/>
    <w:tmpl w:val="B4FCD32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3AB45DA0"/>
    <w:multiLevelType w:val="multilevel"/>
    <w:tmpl w:val="2376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4B4214"/>
    <w:multiLevelType w:val="hybridMultilevel"/>
    <w:tmpl w:val="4B1A7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C610985"/>
    <w:multiLevelType w:val="hybridMultilevel"/>
    <w:tmpl w:val="B62C555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4612561D"/>
    <w:multiLevelType w:val="hybridMultilevel"/>
    <w:tmpl w:val="11068AA4"/>
    <w:lvl w:ilvl="0" w:tplc="041A000F">
      <w:start w:val="1"/>
      <w:numFmt w:val="decimal"/>
      <w:lvlText w:val="%1."/>
      <w:lvlJc w:val="left"/>
      <w:pPr>
        <w:ind w:left="720" w:hanging="360"/>
      </w:pPr>
      <w:rPr>
        <w:rFonts w:hint="default"/>
      </w:rPr>
    </w:lvl>
    <w:lvl w:ilvl="1" w:tplc="59C8BA56">
      <w:start w:val="2"/>
      <w:numFmt w:val="bullet"/>
      <w:lvlText w:val="-"/>
      <w:lvlJc w:val="left"/>
      <w:pPr>
        <w:ind w:left="1440" w:hanging="360"/>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90A502A"/>
    <w:multiLevelType w:val="hybridMultilevel"/>
    <w:tmpl w:val="B62C555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15:restartNumberingAfterBreak="0">
    <w:nsid w:val="4A8F14AB"/>
    <w:multiLevelType w:val="hybridMultilevel"/>
    <w:tmpl w:val="AB50CB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B4555C5"/>
    <w:multiLevelType w:val="hybridMultilevel"/>
    <w:tmpl w:val="3628E63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4D144058"/>
    <w:multiLevelType w:val="multilevel"/>
    <w:tmpl w:val="7976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BF64E9"/>
    <w:multiLevelType w:val="multilevel"/>
    <w:tmpl w:val="2BA6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3D7BD1"/>
    <w:multiLevelType w:val="hybridMultilevel"/>
    <w:tmpl w:val="AB50CB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E672B55"/>
    <w:multiLevelType w:val="hybridMultilevel"/>
    <w:tmpl w:val="47A4AA54"/>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0" w15:restartNumberingAfterBreak="0">
    <w:nsid w:val="7334631A"/>
    <w:multiLevelType w:val="hybridMultilevel"/>
    <w:tmpl w:val="51FCACAC"/>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73875F42"/>
    <w:multiLevelType w:val="hybridMultilevel"/>
    <w:tmpl w:val="B4FCD32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78743BF9"/>
    <w:multiLevelType w:val="multilevel"/>
    <w:tmpl w:val="0D30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7682353">
    <w:abstractNumId w:val="14"/>
  </w:num>
  <w:num w:numId="2" w16cid:durableId="1550874750">
    <w:abstractNumId w:val="1"/>
  </w:num>
  <w:num w:numId="3" w16cid:durableId="377751596">
    <w:abstractNumId w:val="10"/>
  </w:num>
  <w:num w:numId="4" w16cid:durableId="494539164">
    <w:abstractNumId w:val="0"/>
  </w:num>
  <w:num w:numId="5" w16cid:durableId="962232052">
    <w:abstractNumId w:val="18"/>
  </w:num>
  <w:num w:numId="6" w16cid:durableId="2080127359">
    <w:abstractNumId w:val="3"/>
  </w:num>
  <w:num w:numId="7" w16cid:durableId="230430402">
    <w:abstractNumId w:val="7"/>
  </w:num>
  <w:num w:numId="8" w16cid:durableId="1715156149">
    <w:abstractNumId w:val="13"/>
  </w:num>
  <w:num w:numId="9" w16cid:durableId="1340082943">
    <w:abstractNumId w:val="15"/>
  </w:num>
  <w:num w:numId="10" w16cid:durableId="1743137518">
    <w:abstractNumId w:val="8"/>
  </w:num>
  <w:num w:numId="11" w16cid:durableId="1433286632">
    <w:abstractNumId w:val="11"/>
  </w:num>
  <w:num w:numId="12" w16cid:durableId="801072529">
    <w:abstractNumId w:val="20"/>
  </w:num>
  <w:num w:numId="13" w16cid:durableId="1786463610">
    <w:abstractNumId w:val="21"/>
  </w:num>
  <w:num w:numId="14" w16cid:durableId="703336627">
    <w:abstractNumId w:val="19"/>
  </w:num>
  <w:num w:numId="15" w16cid:durableId="1758745537">
    <w:abstractNumId w:val="4"/>
  </w:num>
  <w:num w:numId="16" w16cid:durableId="322394712">
    <w:abstractNumId w:val="12"/>
  </w:num>
  <w:num w:numId="17" w16cid:durableId="1462764473">
    <w:abstractNumId w:val="6"/>
  </w:num>
  <w:num w:numId="18" w16cid:durableId="1925723710">
    <w:abstractNumId w:val="22"/>
  </w:num>
  <w:num w:numId="19" w16cid:durableId="2145779983">
    <w:abstractNumId w:val="17"/>
  </w:num>
  <w:num w:numId="20" w16cid:durableId="1509640663">
    <w:abstractNumId w:val="16"/>
  </w:num>
  <w:num w:numId="21" w16cid:durableId="613830433">
    <w:abstractNumId w:val="5"/>
  </w:num>
  <w:num w:numId="22" w16cid:durableId="626273917">
    <w:abstractNumId w:val="9"/>
  </w:num>
  <w:num w:numId="23" w16cid:durableId="135276087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398"/>
    <w:rsid w:val="0000051B"/>
    <w:rsid w:val="00001F0C"/>
    <w:rsid w:val="00002D84"/>
    <w:rsid w:val="000037B1"/>
    <w:rsid w:val="000038AE"/>
    <w:rsid w:val="00005FDA"/>
    <w:rsid w:val="0000604A"/>
    <w:rsid w:val="0000652C"/>
    <w:rsid w:val="00007BCB"/>
    <w:rsid w:val="0001457A"/>
    <w:rsid w:val="000155BE"/>
    <w:rsid w:val="00015D29"/>
    <w:rsid w:val="0002199F"/>
    <w:rsid w:val="00022BB9"/>
    <w:rsid w:val="00024385"/>
    <w:rsid w:val="00025628"/>
    <w:rsid w:val="00025CDB"/>
    <w:rsid w:val="000348CF"/>
    <w:rsid w:val="00034E75"/>
    <w:rsid w:val="00035194"/>
    <w:rsid w:val="00036784"/>
    <w:rsid w:val="00037694"/>
    <w:rsid w:val="00040351"/>
    <w:rsid w:val="000404DB"/>
    <w:rsid w:val="00044542"/>
    <w:rsid w:val="00044EC0"/>
    <w:rsid w:val="00046A18"/>
    <w:rsid w:val="00046CB5"/>
    <w:rsid w:val="00054BC1"/>
    <w:rsid w:val="00055D26"/>
    <w:rsid w:val="000564E4"/>
    <w:rsid w:val="00056B83"/>
    <w:rsid w:val="00061C70"/>
    <w:rsid w:val="0006266C"/>
    <w:rsid w:val="0006345B"/>
    <w:rsid w:val="00066C28"/>
    <w:rsid w:val="000717BB"/>
    <w:rsid w:val="000801CD"/>
    <w:rsid w:val="00082FA2"/>
    <w:rsid w:val="00084AE7"/>
    <w:rsid w:val="0008623E"/>
    <w:rsid w:val="00086867"/>
    <w:rsid w:val="00087A93"/>
    <w:rsid w:val="000900B1"/>
    <w:rsid w:val="00090DF8"/>
    <w:rsid w:val="00091786"/>
    <w:rsid w:val="00092E02"/>
    <w:rsid w:val="00093E48"/>
    <w:rsid w:val="000948B6"/>
    <w:rsid w:val="00096514"/>
    <w:rsid w:val="000A1B80"/>
    <w:rsid w:val="000A2B82"/>
    <w:rsid w:val="000A54B3"/>
    <w:rsid w:val="000A77F6"/>
    <w:rsid w:val="000B039B"/>
    <w:rsid w:val="000B17FD"/>
    <w:rsid w:val="000B34F8"/>
    <w:rsid w:val="000B38CB"/>
    <w:rsid w:val="000B467A"/>
    <w:rsid w:val="000B4D8F"/>
    <w:rsid w:val="000B56E7"/>
    <w:rsid w:val="000B6DE9"/>
    <w:rsid w:val="000C00B3"/>
    <w:rsid w:val="000C0338"/>
    <w:rsid w:val="000C1072"/>
    <w:rsid w:val="000C14AE"/>
    <w:rsid w:val="000C1756"/>
    <w:rsid w:val="000D29C4"/>
    <w:rsid w:val="000D7B77"/>
    <w:rsid w:val="000E2EAF"/>
    <w:rsid w:val="000E3EFC"/>
    <w:rsid w:val="000E3F0D"/>
    <w:rsid w:val="000E48A7"/>
    <w:rsid w:val="000E4D17"/>
    <w:rsid w:val="000E57AB"/>
    <w:rsid w:val="000F3280"/>
    <w:rsid w:val="000F33F6"/>
    <w:rsid w:val="000F3956"/>
    <w:rsid w:val="000F3C9E"/>
    <w:rsid w:val="000F3FA5"/>
    <w:rsid w:val="000F42FB"/>
    <w:rsid w:val="000F5DBB"/>
    <w:rsid w:val="001015B4"/>
    <w:rsid w:val="00103719"/>
    <w:rsid w:val="00104D90"/>
    <w:rsid w:val="00106AD1"/>
    <w:rsid w:val="00106C14"/>
    <w:rsid w:val="001076E9"/>
    <w:rsid w:val="001146FE"/>
    <w:rsid w:val="00114ED1"/>
    <w:rsid w:val="00115152"/>
    <w:rsid w:val="0012055A"/>
    <w:rsid w:val="00120B6D"/>
    <w:rsid w:val="00120DDF"/>
    <w:rsid w:val="001227D7"/>
    <w:rsid w:val="001242E8"/>
    <w:rsid w:val="00125253"/>
    <w:rsid w:val="00126755"/>
    <w:rsid w:val="00134772"/>
    <w:rsid w:val="00137718"/>
    <w:rsid w:val="00141D3E"/>
    <w:rsid w:val="00142982"/>
    <w:rsid w:val="00144AEA"/>
    <w:rsid w:val="00150DF7"/>
    <w:rsid w:val="00153200"/>
    <w:rsid w:val="00153409"/>
    <w:rsid w:val="001540CF"/>
    <w:rsid w:val="001545A5"/>
    <w:rsid w:val="00154B59"/>
    <w:rsid w:val="00154DB7"/>
    <w:rsid w:val="001573D5"/>
    <w:rsid w:val="001577CF"/>
    <w:rsid w:val="00157EE0"/>
    <w:rsid w:val="001604BB"/>
    <w:rsid w:val="001608FB"/>
    <w:rsid w:val="0016230E"/>
    <w:rsid w:val="00163E61"/>
    <w:rsid w:val="0016506E"/>
    <w:rsid w:val="00166485"/>
    <w:rsid w:val="00166A67"/>
    <w:rsid w:val="00166D7E"/>
    <w:rsid w:val="00167154"/>
    <w:rsid w:val="00167E1B"/>
    <w:rsid w:val="00167E49"/>
    <w:rsid w:val="00176513"/>
    <w:rsid w:val="00181491"/>
    <w:rsid w:val="0018192F"/>
    <w:rsid w:val="00185403"/>
    <w:rsid w:val="00191574"/>
    <w:rsid w:val="00193109"/>
    <w:rsid w:val="00193625"/>
    <w:rsid w:val="0019381B"/>
    <w:rsid w:val="00193CC0"/>
    <w:rsid w:val="001954F3"/>
    <w:rsid w:val="001A1479"/>
    <w:rsid w:val="001A3C81"/>
    <w:rsid w:val="001A509C"/>
    <w:rsid w:val="001A5B6C"/>
    <w:rsid w:val="001B1AC2"/>
    <w:rsid w:val="001B5648"/>
    <w:rsid w:val="001C5293"/>
    <w:rsid w:val="001D1A5C"/>
    <w:rsid w:val="001D4A26"/>
    <w:rsid w:val="001F0FB5"/>
    <w:rsid w:val="001F1DF7"/>
    <w:rsid w:val="001F7DDE"/>
    <w:rsid w:val="00201721"/>
    <w:rsid w:val="00202283"/>
    <w:rsid w:val="00202504"/>
    <w:rsid w:val="002039F5"/>
    <w:rsid w:val="00206E40"/>
    <w:rsid w:val="00207549"/>
    <w:rsid w:val="00213467"/>
    <w:rsid w:val="002136AC"/>
    <w:rsid w:val="00213A3B"/>
    <w:rsid w:val="00213B16"/>
    <w:rsid w:val="002255EB"/>
    <w:rsid w:val="00230060"/>
    <w:rsid w:val="00230CC6"/>
    <w:rsid w:val="002328BA"/>
    <w:rsid w:val="00232EAE"/>
    <w:rsid w:val="0023326E"/>
    <w:rsid w:val="00234A73"/>
    <w:rsid w:val="00240DEF"/>
    <w:rsid w:val="00242AAD"/>
    <w:rsid w:val="00243957"/>
    <w:rsid w:val="002444C2"/>
    <w:rsid w:val="00246FC4"/>
    <w:rsid w:val="00251984"/>
    <w:rsid w:val="002531E4"/>
    <w:rsid w:val="0025586B"/>
    <w:rsid w:val="00256267"/>
    <w:rsid w:val="00256BF1"/>
    <w:rsid w:val="00261AF0"/>
    <w:rsid w:val="00263B3D"/>
    <w:rsid w:val="002675E2"/>
    <w:rsid w:val="00267D41"/>
    <w:rsid w:val="00270A05"/>
    <w:rsid w:val="00271822"/>
    <w:rsid w:val="00273429"/>
    <w:rsid w:val="002764AA"/>
    <w:rsid w:val="00282459"/>
    <w:rsid w:val="002842F6"/>
    <w:rsid w:val="002850A0"/>
    <w:rsid w:val="00290268"/>
    <w:rsid w:val="00290CBF"/>
    <w:rsid w:val="002921B4"/>
    <w:rsid w:val="00292997"/>
    <w:rsid w:val="002939D2"/>
    <w:rsid w:val="00293BC2"/>
    <w:rsid w:val="00293CBF"/>
    <w:rsid w:val="00296D82"/>
    <w:rsid w:val="002A233A"/>
    <w:rsid w:val="002A410A"/>
    <w:rsid w:val="002A5253"/>
    <w:rsid w:val="002A5FB4"/>
    <w:rsid w:val="002A67B7"/>
    <w:rsid w:val="002A6C40"/>
    <w:rsid w:val="002B29C9"/>
    <w:rsid w:val="002B4604"/>
    <w:rsid w:val="002B594D"/>
    <w:rsid w:val="002B628D"/>
    <w:rsid w:val="002B6F6D"/>
    <w:rsid w:val="002C0C49"/>
    <w:rsid w:val="002C1A4B"/>
    <w:rsid w:val="002C4B88"/>
    <w:rsid w:val="002C5C25"/>
    <w:rsid w:val="002C7FA9"/>
    <w:rsid w:val="002D2C48"/>
    <w:rsid w:val="002D54F1"/>
    <w:rsid w:val="002D5E44"/>
    <w:rsid w:val="002D686D"/>
    <w:rsid w:val="002D73AC"/>
    <w:rsid w:val="002D7B71"/>
    <w:rsid w:val="002E1272"/>
    <w:rsid w:val="002E12C6"/>
    <w:rsid w:val="002E13B2"/>
    <w:rsid w:val="002F0026"/>
    <w:rsid w:val="002F0149"/>
    <w:rsid w:val="002F0FA3"/>
    <w:rsid w:val="002F1F8A"/>
    <w:rsid w:val="002F2001"/>
    <w:rsid w:val="002F2531"/>
    <w:rsid w:val="002F3AC1"/>
    <w:rsid w:val="002F3E06"/>
    <w:rsid w:val="002F4F60"/>
    <w:rsid w:val="002F615C"/>
    <w:rsid w:val="002F6398"/>
    <w:rsid w:val="002F7925"/>
    <w:rsid w:val="003014CC"/>
    <w:rsid w:val="00310AE8"/>
    <w:rsid w:val="00311CB8"/>
    <w:rsid w:val="00311F36"/>
    <w:rsid w:val="00312320"/>
    <w:rsid w:val="00314A65"/>
    <w:rsid w:val="00314E35"/>
    <w:rsid w:val="00316739"/>
    <w:rsid w:val="00317203"/>
    <w:rsid w:val="00321B05"/>
    <w:rsid w:val="00321F03"/>
    <w:rsid w:val="003229DF"/>
    <w:rsid w:val="0032507B"/>
    <w:rsid w:val="003261F9"/>
    <w:rsid w:val="00327607"/>
    <w:rsid w:val="0033052C"/>
    <w:rsid w:val="00331002"/>
    <w:rsid w:val="0033452F"/>
    <w:rsid w:val="00334FE0"/>
    <w:rsid w:val="00335DE3"/>
    <w:rsid w:val="003364F1"/>
    <w:rsid w:val="00340477"/>
    <w:rsid w:val="003418C1"/>
    <w:rsid w:val="00343619"/>
    <w:rsid w:val="00344C35"/>
    <w:rsid w:val="00347B56"/>
    <w:rsid w:val="0035009E"/>
    <w:rsid w:val="0035268E"/>
    <w:rsid w:val="00354A7E"/>
    <w:rsid w:val="00354D55"/>
    <w:rsid w:val="00360807"/>
    <w:rsid w:val="00366591"/>
    <w:rsid w:val="003714D0"/>
    <w:rsid w:val="00372089"/>
    <w:rsid w:val="0037542F"/>
    <w:rsid w:val="003763AA"/>
    <w:rsid w:val="003763C3"/>
    <w:rsid w:val="00380BE0"/>
    <w:rsid w:val="00381748"/>
    <w:rsid w:val="00382A6F"/>
    <w:rsid w:val="003848F7"/>
    <w:rsid w:val="00384BDB"/>
    <w:rsid w:val="003858FF"/>
    <w:rsid w:val="00386A44"/>
    <w:rsid w:val="00392DA3"/>
    <w:rsid w:val="00393C7B"/>
    <w:rsid w:val="003943A7"/>
    <w:rsid w:val="003950BC"/>
    <w:rsid w:val="003A3D9A"/>
    <w:rsid w:val="003A53E5"/>
    <w:rsid w:val="003A757E"/>
    <w:rsid w:val="003B0755"/>
    <w:rsid w:val="003B49A3"/>
    <w:rsid w:val="003B56F0"/>
    <w:rsid w:val="003B59DA"/>
    <w:rsid w:val="003C06F5"/>
    <w:rsid w:val="003C0F91"/>
    <w:rsid w:val="003C2733"/>
    <w:rsid w:val="003C3070"/>
    <w:rsid w:val="003C3CB6"/>
    <w:rsid w:val="003D0E4E"/>
    <w:rsid w:val="003D149A"/>
    <w:rsid w:val="003E06F7"/>
    <w:rsid w:val="003E1F74"/>
    <w:rsid w:val="003E21ED"/>
    <w:rsid w:val="003E240B"/>
    <w:rsid w:val="003E24F8"/>
    <w:rsid w:val="003E37A5"/>
    <w:rsid w:val="003E4D2B"/>
    <w:rsid w:val="003F23BA"/>
    <w:rsid w:val="003F27C4"/>
    <w:rsid w:val="003F2ECD"/>
    <w:rsid w:val="003F32D8"/>
    <w:rsid w:val="003F5A19"/>
    <w:rsid w:val="003F718C"/>
    <w:rsid w:val="0040203E"/>
    <w:rsid w:val="004055DE"/>
    <w:rsid w:val="00406488"/>
    <w:rsid w:val="00406672"/>
    <w:rsid w:val="004135A6"/>
    <w:rsid w:val="00413D0E"/>
    <w:rsid w:val="00414E23"/>
    <w:rsid w:val="004153C1"/>
    <w:rsid w:val="00423EF7"/>
    <w:rsid w:val="004302D8"/>
    <w:rsid w:val="004317E8"/>
    <w:rsid w:val="004318D8"/>
    <w:rsid w:val="00431A78"/>
    <w:rsid w:val="004352BC"/>
    <w:rsid w:val="00435B9B"/>
    <w:rsid w:val="00440E0C"/>
    <w:rsid w:val="00442574"/>
    <w:rsid w:val="00442B78"/>
    <w:rsid w:val="00444062"/>
    <w:rsid w:val="00445383"/>
    <w:rsid w:val="00445816"/>
    <w:rsid w:val="00445933"/>
    <w:rsid w:val="0045154F"/>
    <w:rsid w:val="00456FE3"/>
    <w:rsid w:val="00461DAB"/>
    <w:rsid w:val="004626CA"/>
    <w:rsid w:val="0046273C"/>
    <w:rsid w:val="00464201"/>
    <w:rsid w:val="0046746D"/>
    <w:rsid w:val="0047365D"/>
    <w:rsid w:val="00474F45"/>
    <w:rsid w:val="00475E3A"/>
    <w:rsid w:val="00477EC7"/>
    <w:rsid w:val="00477F4A"/>
    <w:rsid w:val="00480DDA"/>
    <w:rsid w:val="00484751"/>
    <w:rsid w:val="0048780D"/>
    <w:rsid w:val="00487CF7"/>
    <w:rsid w:val="0049360A"/>
    <w:rsid w:val="004964DC"/>
    <w:rsid w:val="004A1831"/>
    <w:rsid w:val="004A5421"/>
    <w:rsid w:val="004A5C19"/>
    <w:rsid w:val="004A63E6"/>
    <w:rsid w:val="004A7835"/>
    <w:rsid w:val="004A7B04"/>
    <w:rsid w:val="004B0987"/>
    <w:rsid w:val="004B32C7"/>
    <w:rsid w:val="004B431C"/>
    <w:rsid w:val="004B7AE2"/>
    <w:rsid w:val="004C06FB"/>
    <w:rsid w:val="004C0DE8"/>
    <w:rsid w:val="004C23E1"/>
    <w:rsid w:val="004C2937"/>
    <w:rsid w:val="004C4E12"/>
    <w:rsid w:val="004C6021"/>
    <w:rsid w:val="004C6D77"/>
    <w:rsid w:val="004C73F7"/>
    <w:rsid w:val="004D0E2D"/>
    <w:rsid w:val="004D3B5D"/>
    <w:rsid w:val="004D43A3"/>
    <w:rsid w:val="004D4AE5"/>
    <w:rsid w:val="004D4D65"/>
    <w:rsid w:val="004D6A14"/>
    <w:rsid w:val="004D7782"/>
    <w:rsid w:val="004E0187"/>
    <w:rsid w:val="004E0669"/>
    <w:rsid w:val="004E19F6"/>
    <w:rsid w:val="004E50ED"/>
    <w:rsid w:val="004E79B4"/>
    <w:rsid w:val="004F1B78"/>
    <w:rsid w:val="004F1C4C"/>
    <w:rsid w:val="004F3679"/>
    <w:rsid w:val="004F6BF1"/>
    <w:rsid w:val="00500890"/>
    <w:rsid w:val="00502F87"/>
    <w:rsid w:val="00503B12"/>
    <w:rsid w:val="00504A44"/>
    <w:rsid w:val="00504C30"/>
    <w:rsid w:val="00511471"/>
    <w:rsid w:val="00513335"/>
    <w:rsid w:val="0051576F"/>
    <w:rsid w:val="00521408"/>
    <w:rsid w:val="005218EB"/>
    <w:rsid w:val="00522F17"/>
    <w:rsid w:val="005230F9"/>
    <w:rsid w:val="00526104"/>
    <w:rsid w:val="005273FB"/>
    <w:rsid w:val="005278B4"/>
    <w:rsid w:val="005352B2"/>
    <w:rsid w:val="00535DFA"/>
    <w:rsid w:val="00537654"/>
    <w:rsid w:val="005411C8"/>
    <w:rsid w:val="00545D38"/>
    <w:rsid w:val="00547A70"/>
    <w:rsid w:val="005528A5"/>
    <w:rsid w:val="00553910"/>
    <w:rsid w:val="0055498F"/>
    <w:rsid w:val="005549D8"/>
    <w:rsid w:val="00554FB5"/>
    <w:rsid w:val="0056126E"/>
    <w:rsid w:val="0056203D"/>
    <w:rsid w:val="00567113"/>
    <w:rsid w:val="0056717F"/>
    <w:rsid w:val="005730AC"/>
    <w:rsid w:val="00574E30"/>
    <w:rsid w:val="00575294"/>
    <w:rsid w:val="00584F42"/>
    <w:rsid w:val="00586380"/>
    <w:rsid w:val="005907CC"/>
    <w:rsid w:val="00592F8B"/>
    <w:rsid w:val="00594530"/>
    <w:rsid w:val="00594D8E"/>
    <w:rsid w:val="005A00F1"/>
    <w:rsid w:val="005A0708"/>
    <w:rsid w:val="005A16F0"/>
    <w:rsid w:val="005A1D4A"/>
    <w:rsid w:val="005A1D83"/>
    <w:rsid w:val="005A5AD3"/>
    <w:rsid w:val="005A70AA"/>
    <w:rsid w:val="005A7FD6"/>
    <w:rsid w:val="005B6CFF"/>
    <w:rsid w:val="005B7E50"/>
    <w:rsid w:val="005C170F"/>
    <w:rsid w:val="005C1D02"/>
    <w:rsid w:val="005C5B0D"/>
    <w:rsid w:val="005C7348"/>
    <w:rsid w:val="005D13E1"/>
    <w:rsid w:val="005D29C7"/>
    <w:rsid w:val="005D2BE8"/>
    <w:rsid w:val="005D4E05"/>
    <w:rsid w:val="005D6A64"/>
    <w:rsid w:val="005D72EF"/>
    <w:rsid w:val="005E21EB"/>
    <w:rsid w:val="005E794C"/>
    <w:rsid w:val="005F0FB6"/>
    <w:rsid w:val="005F1326"/>
    <w:rsid w:val="005F1E57"/>
    <w:rsid w:val="005F3122"/>
    <w:rsid w:val="005F4589"/>
    <w:rsid w:val="005F4DD5"/>
    <w:rsid w:val="005F50A4"/>
    <w:rsid w:val="005F67C6"/>
    <w:rsid w:val="005F708F"/>
    <w:rsid w:val="005F78D4"/>
    <w:rsid w:val="00600503"/>
    <w:rsid w:val="00601594"/>
    <w:rsid w:val="00601F4A"/>
    <w:rsid w:val="00602ABF"/>
    <w:rsid w:val="006033BC"/>
    <w:rsid w:val="0060530D"/>
    <w:rsid w:val="006062BD"/>
    <w:rsid w:val="00607811"/>
    <w:rsid w:val="00610A15"/>
    <w:rsid w:val="00612F58"/>
    <w:rsid w:val="00613365"/>
    <w:rsid w:val="00613FA9"/>
    <w:rsid w:val="00616F98"/>
    <w:rsid w:val="00617436"/>
    <w:rsid w:val="006211EC"/>
    <w:rsid w:val="006214BB"/>
    <w:rsid w:val="00625219"/>
    <w:rsid w:val="00627504"/>
    <w:rsid w:val="00627C6F"/>
    <w:rsid w:val="00630A7B"/>
    <w:rsid w:val="0063419C"/>
    <w:rsid w:val="00635AFF"/>
    <w:rsid w:val="00637D10"/>
    <w:rsid w:val="00640179"/>
    <w:rsid w:val="00641357"/>
    <w:rsid w:val="006420EF"/>
    <w:rsid w:val="00642359"/>
    <w:rsid w:val="006437E0"/>
    <w:rsid w:val="00643F8C"/>
    <w:rsid w:val="00651307"/>
    <w:rsid w:val="00652153"/>
    <w:rsid w:val="00654B40"/>
    <w:rsid w:val="006551DD"/>
    <w:rsid w:val="00655A72"/>
    <w:rsid w:val="00657DB9"/>
    <w:rsid w:val="006661CF"/>
    <w:rsid w:val="00671808"/>
    <w:rsid w:val="0068790D"/>
    <w:rsid w:val="00687E27"/>
    <w:rsid w:val="00690B43"/>
    <w:rsid w:val="00690C04"/>
    <w:rsid w:val="006A0FF9"/>
    <w:rsid w:val="006A20E5"/>
    <w:rsid w:val="006A23DA"/>
    <w:rsid w:val="006A5951"/>
    <w:rsid w:val="006A74D6"/>
    <w:rsid w:val="006A7AF7"/>
    <w:rsid w:val="006B0F0F"/>
    <w:rsid w:val="006B2030"/>
    <w:rsid w:val="006B3593"/>
    <w:rsid w:val="006B4E47"/>
    <w:rsid w:val="006B5F59"/>
    <w:rsid w:val="006C6464"/>
    <w:rsid w:val="006C6A43"/>
    <w:rsid w:val="006D07F2"/>
    <w:rsid w:val="006D27E8"/>
    <w:rsid w:val="006E4D1A"/>
    <w:rsid w:val="006F0B95"/>
    <w:rsid w:val="006F228F"/>
    <w:rsid w:val="006F3335"/>
    <w:rsid w:val="006F3447"/>
    <w:rsid w:val="006F573E"/>
    <w:rsid w:val="006F70C2"/>
    <w:rsid w:val="0070110C"/>
    <w:rsid w:val="0070413C"/>
    <w:rsid w:val="00704200"/>
    <w:rsid w:val="00705927"/>
    <w:rsid w:val="00705B61"/>
    <w:rsid w:val="00706C2E"/>
    <w:rsid w:val="00707A46"/>
    <w:rsid w:val="00714B01"/>
    <w:rsid w:val="007151DB"/>
    <w:rsid w:val="00715D8F"/>
    <w:rsid w:val="007161CD"/>
    <w:rsid w:val="00716E38"/>
    <w:rsid w:val="007202C6"/>
    <w:rsid w:val="0072246F"/>
    <w:rsid w:val="007243D0"/>
    <w:rsid w:val="007253AF"/>
    <w:rsid w:val="007330FA"/>
    <w:rsid w:val="0073614A"/>
    <w:rsid w:val="0073760E"/>
    <w:rsid w:val="00740114"/>
    <w:rsid w:val="00743E15"/>
    <w:rsid w:val="00745BE5"/>
    <w:rsid w:val="00751352"/>
    <w:rsid w:val="00751F34"/>
    <w:rsid w:val="00753095"/>
    <w:rsid w:val="00756730"/>
    <w:rsid w:val="00767126"/>
    <w:rsid w:val="00771D15"/>
    <w:rsid w:val="00773965"/>
    <w:rsid w:val="00774AC9"/>
    <w:rsid w:val="007752FB"/>
    <w:rsid w:val="007762DD"/>
    <w:rsid w:val="00776E14"/>
    <w:rsid w:val="00777C87"/>
    <w:rsid w:val="00781AA8"/>
    <w:rsid w:val="00782249"/>
    <w:rsid w:val="007838A2"/>
    <w:rsid w:val="00784AB9"/>
    <w:rsid w:val="00786170"/>
    <w:rsid w:val="007912C9"/>
    <w:rsid w:val="00793ADE"/>
    <w:rsid w:val="007942D2"/>
    <w:rsid w:val="0079602D"/>
    <w:rsid w:val="007974CE"/>
    <w:rsid w:val="007A5BE4"/>
    <w:rsid w:val="007A5C11"/>
    <w:rsid w:val="007A6D6D"/>
    <w:rsid w:val="007A7F22"/>
    <w:rsid w:val="007B1278"/>
    <w:rsid w:val="007B2C0A"/>
    <w:rsid w:val="007B3B61"/>
    <w:rsid w:val="007B51A2"/>
    <w:rsid w:val="007B6F26"/>
    <w:rsid w:val="007B73EC"/>
    <w:rsid w:val="007B7DD4"/>
    <w:rsid w:val="007C5B9D"/>
    <w:rsid w:val="007D3443"/>
    <w:rsid w:val="007D3963"/>
    <w:rsid w:val="007D3BDA"/>
    <w:rsid w:val="007D47D4"/>
    <w:rsid w:val="007D649C"/>
    <w:rsid w:val="007D77D7"/>
    <w:rsid w:val="007D7E46"/>
    <w:rsid w:val="007E064E"/>
    <w:rsid w:val="007E1559"/>
    <w:rsid w:val="007E3898"/>
    <w:rsid w:val="007E3F40"/>
    <w:rsid w:val="007E48FC"/>
    <w:rsid w:val="007E5F6D"/>
    <w:rsid w:val="007F34CE"/>
    <w:rsid w:val="007F6CEF"/>
    <w:rsid w:val="00801247"/>
    <w:rsid w:val="00801ABC"/>
    <w:rsid w:val="0080219F"/>
    <w:rsid w:val="00803AF0"/>
    <w:rsid w:val="00804381"/>
    <w:rsid w:val="00807AD6"/>
    <w:rsid w:val="00810850"/>
    <w:rsid w:val="0081151E"/>
    <w:rsid w:val="008125B3"/>
    <w:rsid w:val="00813423"/>
    <w:rsid w:val="008170F3"/>
    <w:rsid w:val="00817943"/>
    <w:rsid w:val="00822C96"/>
    <w:rsid w:val="008247CC"/>
    <w:rsid w:val="008269A0"/>
    <w:rsid w:val="008276E0"/>
    <w:rsid w:val="00830F48"/>
    <w:rsid w:val="00833B6A"/>
    <w:rsid w:val="008409E8"/>
    <w:rsid w:val="00840DD1"/>
    <w:rsid w:val="00844F7E"/>
    <w:rsid w:val="008463BE"/>
    <w:rsid w:val="0084663B"/>
    <w:rsid w:val="00846DA9"/>
    <w:rsid w:val="00852166"/>
    <w:rsid w:val="00852B09"/>
    <w:rsid w:val="00852DA1"/>
    <w:rsid w:val="00853FE8"/>
    <w:rsid w:val="00856DDA"/>
    <w:rsid w:val="00860953"/>
    <w:rsid w:val="00861A01"/>
    <w:rsid w:val="00862747"/>
    <w:rsid w:val="008630C3"/>
    <w:rsid w:val="008637D3"/>
    <w:rsid w:val="008647E8"/>
    <w:rsid w:val="00866381"/>
    <w:rsid w:val="00873AB9"/>
    <w:rsid w:val="00873D4A"/>
    <w:rsid w:val="008763FE"/>
    <w:rsid w:val="00877187"/>
    <w:rsid w:val="00883AD7"/>
    <w:rsid w:val="00892664"/>
    <w:rsid w:val="00893EE5"/>
    <w:rsid w:val="00895E70"/>
    <w:rsid w:val="008972A1"/>
    <w:rsid w:val="008A287E"/>
    <w:rsid w:val="008B260C"/>
    <w:rsid w:val="008B2F77"/>
    <w:rsid w:val="008B44FE"/>
    <w:rsid w:val="008B5C82"/>
    <w:rsid w:val="008B6E22"/>
    <w:rsid w:val="008C0B5F"/>
    <w:rsid w:val="008C16DD"/>
    <w:rsid w:val="008C1EC1"/>
    <w:rsid w:val="008C2201"/>
    <w:rsid w:val="008C6116"/>
    <w:rsid w:val="008C6452"/>
    <w:rsid w:val="008D5601"/>
    <w:rsid w:val="008D6738"/>
    <w:rsid w:val="008D78FB"/>
    <w:rsid w:val="008E13FB"/>
    <w:rsid w:val="008E1554"/>
    <w:rsid w:val="008E2711"/>
    <w:rsid w:val="008E546E"/>
    <w:rsid w:val="008F1DA7"/>
    <w:rsid w:val="008F3498"/>
    <w:rsid w:val="008F6749"/>
    <w:rsid w:val="00902119"/>
    <w:rsid w:val="00903D1E"/>
    <w:rsid w:val="009042FD"/>
    <w:rsid w:val="009056F6"/>
    <w:rsid w:val="00905C8C"/>
    <w:rsid w:val="009067FE"/>
    <w:rsid w:val="00907E5B"/>
    <w:rsid w:val="00911AD8"/>
    <w:rsid w:val="009138EE"/>
    <w:rsid w:val="00913D74"/>
    <w:rsid w:val="00913DB8"/>
    <w:rsid w:val="0091464E"/>
    <w:rsid w:val="00915C11"/>
    <w:rsid w:val="0091630D"/>
    <w:rsid w:val="00921629"/>
    <w:rsid w:val="0092199A"/>
    <w:rsid w:val="009220BF"/>
    <w:rsid w:val="009230D0"/>
    <w:rsid w:val="00924086"/>
    <w:rsid w:val="0092508D"/>
    <w:rsid w:val="00927114"/>
    <w:rsid w:val="00927F51"/>
    <w:rsid w:val="00930749"/>
    <w:rsid w:val="00932295"/>
    <w:rsid w:val="009326B3"/>
    <w:rsid w:val="009339D8"/>
    <w:rsid w:val="00933A8C"/>
    <w:rsid w:val="009363E3"/>
    <w:rsid w:val="00936C84"/>
    <w:rsid w:val="00937C99"/>
    <w:rsid w:val="00942B1D"/>
    <w:rsid w:val="00944F33"/>
    <w:rsid w:val="00951C4C"/>
    <w:rsid w:val="00955086"/>
    <w:rsid w:val="0095546C"/>
    <w:rsid w:val="00960454"/>
    <w:rsid w:val="0096086D"/>
    <w:rsid w:val="00960A27"/>
    <w:rsid w:val="00962085"/>
    <w:rsid w:val="00963F57"/>
    <w:rsid w:val="009668A3"/>
    <w:rsid w:val="009718F4"/>
    <w:rsid w:val="009720E3"/>
    <w:rsid w:val="00976DA4"/>
    <w:rsid w:val="00977309"/>
    <w:rsid w:val="00981000"/>
    <w:rsid w:val="009822D5"/>
    <w:rsid w:val="0098426A"/>
    <w:rsid w:val="0098429F"/>
    <w:rsid w:val="0098610F"/>
    <w:rsid w:val="009873B0"/>
    <w:rsid w:val="00987CE8"/>
    <w:rsid w:val="00991C11"/>
    <w:rsid w:val="0099355B"/>
    <w:rsid w:val="00997949"/>
    <w:rsid w:val="009A2259"/>
    <w:rsid w:val="009A3148"/>
    <w:rsid w:val="009A3B91"/>
    <w:rsid w:val="009A5844"/>
    <w:rsid w:val="009A77D2"/>
    <w:rsid w:val="009B3483"/>
    <w:rsid w:val="009B3490"/>
    <w:rsid w:val="009B393D"/>
    <w:rsid w:val="009B5567"/>
    <w:rsid w:val="009C37B5"/>
    <w:rsid w:val="009C5B10"/>
    <w:rsid w:val="009C5BD3"/>
    <w:rsid w:val="009C6A05"/>
    <w:rsid w:val="009D0A16"/>
    <w:rsid w:val="009D4846"/>
    <w:rsid w:val="009D68B4"/>
    <w:rsid w:val="009E1172"/>
    <w:rsid w:val="009E25DE"/>
    <w:rsid w:val="009E26A6"/>
    <w:rsid w:val="009E4D25"/>
    <w:rsid w:val="009E693F"/>
    <w:rsid w:val="009F0FBA"/>
    <w:rsid w:val="009F17B9"/>
    <w:rsid w:val="009F39F9"/>
    <w:rsid w:val="009F416D"/>
    <w:rsid w:val="009F745C"/>
    <w:rsid w:val="009F756C"/>
    <w:rsid w:val="00A02939"/>
    <w:rsid w:val="00A04872"/>
    <w:rsid w:val="00A110A9"/>
    <w:rsid w:val="00A14B70"/>
    <w:rsid w:val="00A16F5C"/>
    <w:rsid w:val="00A23DD4"/>
    <w:rsid w:val="00A26585"/>
    <w:rsid w:val="00A433BE"/>
    <w:rsid w:val="00A43CE1"/>
    <w:rsid w:val="00A46853"/>
    <w:rsid w:val="00A46891"/>
    <w:rsid w:val="00A64DC7"/>
    <w:rsid w:val="00A651D8"/>
    <w:rsid w:val="00A67DDA"/>
    <w:rsid w:val="00A71AD0"/>
    <w:rsid w:val="00A746BD"/>
    <w:rsid w:val="00A77340"/>
    <w:rsid w:val="00A8041D"/>
    <w:rsid w:val="00A84E75"/>
    <w:rsid w:val="00A908BA"/>
    <w:rsid w:val="00A91B81"/>
    <w:rsid w:val="00A95660"/>
    <w:rsid w:val="00A973C3"/>
    <w:rsid w:val="00A97949"/>
    <w:rsid w:val="00AA1871"/>
    <w:rsid w:val="00AA1B41"/>
    <w:rsid w:val="00AA517F"/>
    <w:rsid w:val="00AA5DE5"/>
    <w:rsid w:val="00AB4299"/>
    <w:rsid w:val="00AB4702"/>
    <w:rsid w:val="00AC17BB"/>
    <w:rsid w:val="00AC5850"/>
    <w:rsid w:val="00AD0765"/>
    <w:rsid w:val="00AD0A13"/>
    <w:rsid w:val="00AD29BD"/>
    <w:rsid w:val="00AD2BB0"/>
    <w:rsid w:val="00AD6F67"/>
    <w:rsid w:val="00AD78C5"/>
    <w:rsid w:val="00AE1678"/>
    <w:rsid w:val="00AE31FF"/>
    <w:rsid w:val="00AE4E63"/>
    <w:rsid w:val="00AE56BB"/>
    <w:rsid w:val="00AE617B"/>
    <w:rsid w:val="00AE7714"/>
    <w:rsid w:val="00AF04EE"/>
    <w:rsid w:val="00AF0936"/>
    <w:rsid w:val="00AF221F"/>
    <w:rsid w:val="00AF2248"/>
    <w:rsid w:val="00AF2438"/>
    <w:rsid w:val="00AF5226"/>
    <w:rsid w:val="00B0020E"/>
    <w:rsid w:val="00B0459A"/>
    <w:rsid w:val="00B05EF7"/>
    <w:rsid w:val="00B0620D"/>
    <w:rsid w:val="00B14551"/>
    <w:rsid w:val="00B1692D"/>
    <w:rsid w:val="00B17593"/>
    <w:rsid w:val="00B2123B"/>
    <w:rsid w:val="00B217EA"/>
    <w:rsid w:val="00B32414"/>
    <w:rsid w:val="00B332ED"/>
    <w:rsid w:val="00B333ED"/>
    <w:rsid w:val="00B3580C"/>
    <w:rsid w:val="00B40188"/>
    <w:rsid w:val="00B40C2A"/>
    <w:rsid w:val="00B42A3D"/>
    <w:rsid w:val="00B43DB7"/>
    <w:rsid w:val="00B46B42"/>
    <w:rsid w:val="00B55DDF"/>
    <w:rsid w:val="00B57429"/>
    <w:rsid w:val="00B64BAF"/>
    <w:rsid w:val="00B64BC9"/>
    <w:rsid w:val="00B65C7E"/>
    <w:rsid w:val="00B667C3"/>
    <w:rsid w:val="00B714E3"/>
    <w:rsid w:val="00B727D2"/>
    <w:rsid w:val="00B73FAD"/>
    <w:rsid w:val="00B740D9"/>
    <w:rsid w:val="00B833BB"/>
    <w:rsid w:val="00B8662E"/>
    <w:rsid w:val="00B86899"/>
    <w:rsid w:val="00B902DD"/>
    <w:rsid w:val="00B948BA"/>
    <w:rsid w:val="00B96B51"/>
    <w:rsid w:val="00B97A6C"/>
    <w:rsid w:val="00BA2DF0"/>
    <w:rsid w:val="00BA3CA0"/>
    <w:rsid w:val="00BA446D"/>
    <w:rsid w:val="00BA500A"/>
    <w:rsid w:val="00BA6310"/>
    <w:rsid w:val="00BA63A6"/>
    <w:rsid w:val="00BB0BF7"/>
    <w:rsid w:val="00BB4A77"/>
    <w:rsid w:val="00BB72E0"/>
    <w:rsid w:val="00BC0B74"/>
    <w:rsid w:val="00BC18A4"/>
    <w:rsid w:val="00BC53BC"/>
    <w:rsid w:val="00BC79C2"/>
    <w:rsid w:val="00BD0302"/>
    <w:rsid w:val="00BD40E8"/>
    <w:rsid w:val="00BD4109"/>
    <w:rsid w:val="00BD6548"/>
    <w:rsid w:val="00BD679E"/>
    <w:rsid w:val="00BD7038"/>
    <w:rsid w:val="00BE0B33"/>
    <w:rsid w:val="00BE1405"/>
    <w:rsid w:val="00BF1BEF"/>
    <w:rsid w:val="00BF2C0D"/>
    <w:rsid w:val="00BF42E6"/>
    <w:rsid w:val="00BF5EDE"/>
    <w:rsid w:val="00BF60B4"/>
    <w:rsid w:val="00BF736A"/>
    <w:rsid w:val="00C02A9C"/>
    <w:rsid w:val="00C10010"/>
    <w:rsid w:val="00C1337B"/>
    <w:rsid w:val="00C13CC1"/>
    <w:rsid w:val="00C13EA1"/>
    <w:rsid w:val="00C23C8C"/>
    <w:rsid w:val="00C25B78"/>
    <w:rsid w:val="00C263EA"/>
    <w:rsid w:val="00C27726"/>
    <w:rsid w:val="00C30B13"/>
    <w:rsid w:val="00C3103F"/>
    <w:rsid w:val="00C32CBF"/>
    <w:rsid w:val="00C3466F"/>
    <w:rsid w:val="00C34D09"/>
    <w:rsid w:val="00C354B2"/>
    <w:rsid w:val="00C35EAB"/>
    <w:rsid w:val="00C3780E"/>
    <w:rsid w:val="00C37986"/>
    <w:rsid w:val="00C40AC5"/>
    <w:rsid w:val="00C4147A"/>
    <w:rsid w:val="00C4229D"/>
    <w:rsid w:val="00C43CFA"/>
    <w:rsid w:val="00C465E8"/>
    <w:rsid w:val="00C504D2"/>
    <w:rsid w:val="00C5133C"/>
    <w:rsid w:val="00C561F6"/>
    <w:rsid w:val="00C576E4"/>
    <w:rsid w:val="00C618E3"/>
    <w:rsid w:val="00C652C1"/>
    <w:rsid w:val="00C65922"/>
    <w:rsid w:val="00C668A7"/>
    <w:rsid w:val="00C70BB0"/>
    <w:rsid w:val="00C70F06"/>
    <w:rsid w:val="00C73416"/>
    <w:rsid w:val="00C7711C"/>
    <w:rsid w:val="00C80414"/>
    <w:rsid w:val="00C80CB6"/>
    <w:rsid w:val="00C81652"/>
    <w:rsid w:val="00C832CC"/>
    <w:rsid w:val="00C84B22"/>
    <w:rsid w:val="00C84F45"/>
    <w:rsid w:val="00C851BD"/>
    <w:rsid w:val="00C8618E"/>
    <w:rsid w:val="00C86559"/>
    <w:rsid w:val="00C86DC8"/>
    <w:rsid w:val="00C92326"/>
    <w:rsid w:val="00C96D78"/>
    <w:rsid w:val="00C96FB7"/>
    <w:rsid w:val="00C97009"/>
    <w:rsid w:val="00C97B17"/>
    <w:rsid w:val="00CA1C68"/>
    <w:rsid w:val="00CA538C"/>
    <w:rsid w:val="00CB1A57"/>
    <w:rsid w:val="00CB4BD1"/>
    <w:rsid w:val="00CB6330"/>
    <w:rsid w:val="00CB7C78"/>
    <w:rsid w:val="00CC15AD"/>
    <w:rsid w:val="00CC4019"/>
    <w:rsid w:val="00CC48B9"/>
    <w:rsid w:val="00CC6A0D"/>
    <w:rsid w:val="00CD2549"/>
    <w:rsid w:val="00CD275D"/>
    <w:rsid w:val="00CD631F"/>
    <w:rsid w:val="00CE0017"/>
    <w:rsid w:val="00CE0C41"/>
    <w:rsid w:val="00CE71C6"/>
    <w:rsid w:val="00CE7CCB"/>
    <w:rsid w:val="00CF0E80"/>
    <w:rsid w:val="00CF34B7"/>
    <w:rsid w:val="00CF3FA0"/>
    <w:rsid w:val="00CF5D6F"/>
    <w:rsid w:val="00CF60A7"/>
    <w:rsid w:val="00CF6BF9"/>
    <w:rsid w:val="00CF6C02"/>
    <w:rsid w:val="00CF7C65"/>
    <w:rsid w:val="00D00122"/>
    <w:rsid w:val="00D01B2E"/>
    <w:rsid w:val="00D02027"/>
    <w:rsid w:val="00D020D5"/>
    <w:rsid w:val="00D0587E"/>
    <w:rsid w:val="00D06066"/>
    <w:rsid w:val="00D070A7"/>
    <w:rsid w:val="00D13FDA"/>
    <w:rsid w:val="00D164EB"/>
    <w:rsid w:val="00D16FEC"/>
    <w:rsid w:val="00D249E5"/>
    <w:rsid w:val="00D277C9"/>
    <w:rsid w:val="00D27F80"/>
    <w:rsid w:val="00D30447"/>
    <w:rsid w:val="00D30585"/>
    <w:rsid w:val="00D30F3D"/>
    <w:rsid w:val="00D3569E"/>
    <w:rsid w:val="00D3581E"/>
    <w:rsid w:val="00D35C66"/>
    <w:rsid w:val="00D36B81"/>
    <w:rsid w:val="00D378BE"/>
    <w:rsid w:val="00D41FD8"/>
    <w:rsid w:val="00D423A3"/>
    <w:rsid w:val="00D44C06"/>
    <w:rsid w:val="00D468BA"/>
    <w:rsid w:val="00D46E0B"/>
    <w:rsid w:val="00D54217"/>
    <w:rsid w:val="00D54894"/>
    <w:rsid w:val="00D55197"/>
    <w:rsid w:val="00D558FB"/>
    <w:rsid w:val="00D57305"/>
    <w:rsid w:val="00D71B38"/>
    <w:rsid w:val="00D725C0"/>
    <w:rsid w:val="00D728E6"/>
    <w:rsid w:val="00D72BDB"/>
    <w:rsid w:val="00D7688D"/>
    <w:rsid w:val="00D77311"/>
    <w:rsid w:val="00D8246D"/>
    <w:rsid w:val="00D8430D"/>
    <w:rsid w:val="00D857A6"/>
    <w:rsid w:val="00D8606E"/>
    <w:rsid w:val="00D87392"/>
    <w:rsid w:val="00D9024C"/>
    <w:rsid w:val="00D92260"/>
    <w:rsid w:val="00D956B1"/>
    <w:rsid w:val="00D974AB"/>
    <w:rsid w:val="00DA01C1"/>
    <w:rsid w:val="00DA04E6"/>
    <w:rsid w:val="00DA0F30"/>
    <w:rsid w:val="00DA1803"/>
    <w:rsid w:val="00DA5BD2"/>
    <w:rsid w:val="00DA68CD"/>
    <w:rsid w:val="00DB01E9"/>
    <w:rsid w:val="00DB12CE"/>
    <w:rsid w:val="00DB3EBF"/>
    <w:rsid w:val="00DB596F"/>
    <w:rsid w:val="00DC0928"/>
    <w:rsid w:val="00DC2501"/>
    <w:rsid w:val="00DC2B64"/>
    <w:rsid w:val="00DC44A2"/>
    <w:rsid w:val="00DC4C50"/>
    <w:rsid w:val="00DC58D4"/>
    <w:rsid w:val="00DD0081"/>
    <w:rsid w:val="00DD2C86"/>
    <w:rsid w:val="00DD7730"/>
    <w:rsid w:val="00DE254C"/>
    <w:rsid w:val="00DE4F4A"/>
    <w:rsid w:val="00DE5B29"/>
    <w:rsid w:val="00DF0D2E"/>
    <w:rsid w:val="00DF1EEF"/>
    <w:rsid w:val="00DF51F8"/>
    <w:rsid w:val="00DF5CBB"/>
    <w:rsid w:val="00DF6852"/>
    <w:rsid w:val="00E014B1"/>
    <w:rsid w:val="00E04AF9"/>
    <w:rsid w:val="00E04DAA"/>
    <w:rsid w:val="00E16149"/>
    <w:rsid w:val="00E23223"/>
    <w:rsid w:val="00E23FFF"/>
    <w:rsid w:val="00E260E5"/>
    <w:rsid w:val="00E27CA7"/>
    <w:rsid w:val="00E31107"/>
    <w:rsid w:val="00E40CDB"/>
    <w:rsid w:val="00E412C7"/>
    <w:rsid w:val="00E424F4"/>
    <w:rsid w:val="00E4441C"/>
    <w:rsid w:val="00E45CE9"/>
    <w:rsid w:val="00E4611B"/>
    <w:rsid w:val="00E540C3"/>
    <w:rsid w:val="00E561CA"/>
    <w:rsid w:val="00E60464"/>
    <w:rsid w:val="00E604C3"/>
    <w:rsid w:val="00E6204C"/>
    <w:rsid w:val="00E637DE"/>
    <w:rsid w:val="00E64220"/>
    <w:rsid w:val="00E647EB"/>
    <w:rsid w:val="00E6481E"/>
    <w:rsid w:val="00E66196"/>
    <w:rsid w:val="00E6703D"/>
    <w:rsid w:val="00E70C54"/>
    <w:rsid w:val="00E7262A"/>
    <w:rsid w:val="00E72F92"/>
    <w:rsid w:val="00E732F2"/>
    <w:rsid w:val="00E76D92"/>
    <w:rsid w:val="00E809C1"/>
    <w:rsid w:val="00E8218B"/>
    <w:rsid w:val="00E84962"/>
    <w:rsid w:val="00E84B00"/>
    <w:rsid w:val="00E8723F"/>
    <w:rsid w:val="00E91546"/>
    <w:rsid w:val="00E93590"/>
    <w:rsid w:val="00E9362C"/>
    <w:rsid w:val="00E93B36"/>
    <w:rsid w:val="00E93CF2"/>
    <w:rsid w:val="00E94F7C"/>
    <w:rsid w:val="00E976EF"/>
    <w:rsid w:val="00EA0AF4"/>
    <w:rsid w:val="00EA2EBB"/>
    <w:rsid w:val="00EA356B"/>
    <w:rsid w:val="00EA35B9"/>
    <w:rsid w:val="00EA3CDD"/>
    <w:rsid w:val="00EA3CFF"/>
    <w:rsid w:val="00EA5AF7"/>
    <w:rsid w:val="00EB054F"/>
    <w:rsid w:val="00EB248C"/>
    <w:rsid w:val="00EC25B8"/>
    <w:rsid w:val="00EC3B55"/>
    <w:rsid w:val="00EC4725"/>
    <w:rsid w:val="00EC63D2"/>
    <w:rsid w:val="00EC650F"/>
    <w:rsid w:val="00ED040A"/>
    <w:rsid w:val="00ED1336"/>
    <w:rsid w:val="00ED1CC0"/>
    <w:rsid w:val="00ED1EF3"/>
    <w:rsid w:val="00ED3156"/>
    <w:rsid w:val="00ED38D0"/>
    <w:rsid w:val="00ED420C"/>
    <w:rsid w:val="00ED4519"/>
    <w:rsid w:val="00ED664C"/>
    <w:rsid w:val="00ED7363"/>
    <w:rsid w:val="00EE144F"/>
    <w:rsid w:val="00EE2C9F"/>
    <w:rsid w:val="00EE2E4F"/>
    <w:rsid w:val="00EE345B"/>
    <w:rsid w:val="00EE357D"/>
    <w:rsid w:val="00EE60BC"/>
    <w:rsid w:val="00EE7AFF"/>
    <w:rsid w:val="00EF16D5"/>
    <w:rsid w:val="00EF4647"/>
    <w:rsid w:val="00EF59C9"/>
    <w:rsid w:val="00EF6F32"/>
    <w:rsid w:val="00F0196A"/>
    <w:rsid w:val="00F03F98"/>
    <w:rsid w:val="00F05A52"/>
    <w:rsid w:val="00F05B5A"/>
    <w:rsid w:val="00F11B7E"/>
    <w:rsid w:val="00F127CE"/>
    <w:rsid w:val="00F13615"/>
    <w:rsid w:val="00F16B44"/>
    <w:rsid w:val="00F20E67"/>
    <w:rsid w:val="00F327E0"/>
    <w:rsid w:val="00F3281D"/>
    <w:rsid w:val="00F331C4"/>
    <w:rsid w:val="00F342EF"/>
    <w:rsid w:val="00F34AE8"/>
    <w:rsid w:val="00F36426"/>
    <w:rsid w:val="00F36C98"/>
    <w:rsid w:val="00F373FE"/>
    <w:rsid w:val="00F37E05"/>
    <w:rsid w:val="00F40E27"/>
    <w:rsid w:val="00F42170"/>
    <w:rsid w:val="00F42782"/>
    <w:rsid w:val="00F459BD"/>
    <w:rsid w:val="00F46686"/>
    <w:rsid w:val="00F46C0E"/>
    <w:rsid w:val="00F477A4"/>
    <w:rsid w:val="00F50437"/>
    <w:rsid w:val="00F5117A"/>
    <w:rsid w:val="00F51CFA"/>
    <w:rsid w:val="00F51FD9"/>
    <w:rsid w:val="00F528A0"/>
    <w:rsid w:val="00F54A8B"/>
    <w:rsid w:val="00F55CBD"/>
    <w:rsid w:val="00F577E3"/>
    <w:rsid w:val="00F57AD6"/>
    <w:rsid w:val="00F57EE3"/>
    <w:rsid w:val="00F601D3"/>
    <w:rsid w:val="00F61658"/>
    <w:rsid w:val="00F62E9A"/>
    <w:rsid w:val="00F6556E"/>
    <w:rsid w:val="00F6623A"/>
    <w:rsid w:val="00F67E69"/>
    <w:rsid w:val="00F74992"/>
    <w:rsid w:val="00F766D5"/>
    <w:rsid w:val="00F76C72"/>
    <w:rsid w:val="00F80220"/>
    <w:rsid w:val="00F80C81"/>
    <w:rsid w:val="00F81ED8"/>
    <w:rsid w:val="00F81F02"/>
    <w:rsid w:val="00F92E3F"/>
    <w:rsid w:val="00F93B05"/>
    <w:rsid w:val="00F93C87"/>
    <w:rsid w:val="00F95DB4"/>
    <w:rsid w:val="00FA131F"/>
    <w:rsid w:val="00FA4F37"/>
    <w:rsid w:val="00FA7088"/>
    <w:rsid w:val="00FA7E39"/>
    <w:rsid w:val="00FB0FC0"/>
    <w:rsid w:val="00FB21D2"/>
    <w:rsid w:val="00FB7D53"/>
    <w:rsid w:val="00FB7E9D"/>
    <w:rsid w:val="00FC04F7"/>
    <w:rsid w:val="00FC1B8A"/>
    <w:rsid w:val="00FC25EB"/>
    <w:rsid w:val="00FC2EA7"/>
    <w:rsid w:val="00FC4848"/>
    <w:rsid w:val="00FC5399"/>
    <w:rsid w:val="00FC677E"/>
    <w:rsid w:val="00FC7CB0"/>
    <w:rsid w:val="00FD2BC4"/>
    <w:rsid w:val="00FD52E8"/>
    <w:rsid w:val="00FD619A"/>
    <w:rsid w:val="00FE04FB"/>
    <w:rsid w:val="00FE1610"/>
    <w:rsid w:val="00FE2576"/>
    <w:rsid w:val="00FE2692"/>
    <w:rsid w:val="00FE2CC3"/>
    <w:rsid w:val="00FE3D4C"/>
    <w:rsid w:val="00FE4AE1"/>
    <w:rsid w:val="00FE5325"/>
    <w:rsid w:val="00FE72F9"/>
    <w:rsid w:val="00FF42E1"/>
    <w:rsid w:val="00FF75E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8BB6F"/>
  <w15:docId w15:val="{B308FE41-7A91-4E5F-8D13-971D45CCB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398"/>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2734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semiHidden/>
    <w:unhideWhenUsed/>
    <w:qFormat/>
    <w:rsid w:val="00CB1A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D070A7"/>
    <w:pPr>
      <w:keepNext/>
      <w:keepLines/>
      <w:spacing w:before="20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2F6398"/>
    <w:pPr>
      <w:ind w:left="720"/>
      <w:contextualSpacing/>
    </w:pPr>
  </w:style>
  <w:style w:type="paragraph" w:styleId="Zaglavlje">
    <w:name w:val="header"/>
    <w:basedOn w:val="Normal"/>
    <w:link w:val="ZaglavljeChar"/>
    <w:uiPriority w:val="99"/>
    <w:unhideWhenUsed/>
    <w:rsid w:val="00137718"/>
    <w:pPr>
      <w:tabs>
        <w:tab w:val="center" w:pos="4536"/>
        <w:tab w:val="right" w:pos="9072"/>
      </w:tabs>
    </w:pPr>
  </w:style>
  <w:style w:type="character" w:customStyle="1" w:styleId="ZaglavljeChar">
    <w:name w:val="Zaglavlje Char"/>
    <w:basedOn w:val="Zadanifontodlomka"/>
    <w:link w:val="Zaglavlje"/>
    <w:uiPriority w:val="99"/>
    <w:rsid w:val="00137718"/>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137718"/>
    <w:pPr>
      <w:tabs>
        <w:tab w:val="center" w:pos="4536"/>
        <w:tab w:val="right" w:pos="9072"/>
      </w:tabs>
    </w:pPr>
  </w:style>
  <w:style w:type="character" w:customStyle="1" w:styleId="PodnojeChar">
    <w:name w:val="Podnožje Char"/>
    <w:basedOn w:val="Zadanifontodlomka"/>
    <w:link w:val="Podnoje"/>
    <w:uiPriority w:val="99"/>
    <w:rsid w:val="00137718"/>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CB1A57"/>
    <w:rPr>
      <w:rFonts w:ascii="Tahoma" w:hAnsi="Tahoma" w:cs="Tahoma"/>
      <w:sz w:val="16"/>
      <w:szCs w:val="16"/>
    </w:rPr>
  </w:style>
  <w:style w:type="character" w:customStyle="1" w:styleId="TekstbaloniaChar">
    <w:name w:val="Tekst balončića Char"/>
    <w:basedOn w:val="Zadanifontodlomka"/>
    <w:link w:val="Tekstbalonia"/>
    <w:uiPriority w:val="99"/>
    <w:semiHidden/>
    <w:rsid w:val="00CB1A57"/>
    <w:rPr>
      <w:rFonts w:ascii="Tahoma" w:eastAsia="Times New Roman" w:hAnsi="Tahoma" w:cs="Tahoma"/>
      <w:sz w:val="16"/>
      <w:szCs w:val="16"/>
      <w:lang w:eastAsia="hr-HR"/>
    </w:rPr>
  </w:style>
  <w:style w:type="character" w:customStyle="1" w:styleId="Naslov2Char">
    <w:name w:val="Naslov 2 Char"/>
    <w:basedOn w:val="Zadanifontodlomka"/>
    <w:link w:val="Naslov2"/>
    <w:uiPriority w:val="9"/>
    <w:semiHidden/>
    <w:rsid w:val="00CB1A57"/>
    <w:rPr>
      <w:rFonts w:asciiTheme="majorHAnsi" w:eastAsiaTheme="majorEastAsia" w:hAnsiTheme="majorHAnsi" w:cstheme="majorBidi"/>
      <w:b/>
      <w:bCs/>
      <w:color w:val="4F81BD" w:themeColor="accent1"/>
      <w:sz w:val="26"/>
      <w:szCs w:val="26"/>
      <w:lang w:eastAsia="hr-HR"/>
    </w:rPr>
  </w:style>
  <w:style w:type="character" w:customStyle="1" w:styleId="Naslov1Char">
    <w:name w:val="Naslov 1 Char"/>
    <w:basedOn w:val="Zadanifontodlomka"/>
    <w:link w:val="Naslov1"/>
    <w:uiPriority w:val="9"/>
    <w:rsid w:val="00273429"/>
    <w:rPr>
      <w:rFonts w:asciiTheme="majorHAnsi" w:eastAsiaTheme="majorEastAsia" w:hAnsiTheme="majorHAnsi" w:cstheme="majorBidi"/>
      <w:b/>
      <w:bCs/>
      <w:color w:val="365F91" w:themeColor="accent1" w:themeShade="BF"/>
      <w:sz w:val="28"/>
      <w:szCs w:val="28"/>
      <w:lang w:eastAsia="hr-HR"/>
    </w:rPr>
  </w:style>
  <w:style w:type="paragraph" w:styleId="Tijeloteksta2">
    <w:name w:val="Body Text 2"/>
    <w:basedOn w:val="Normal"/>
    <w:link w:val="Tijeloteksta2Char"/>
    <w:semiHidden/>
    <w:rsid w:val="00273429"/>
    <w:pPr>
      <w:jc w:val="center"/>
    </w:pPr>
    <w:rPr>
      <w:b/>
      <w:sz w:val="28"/>
      <w:szCs w:val="32"/>
      <w:lang w:val="en-GB" w:eastAsia="en-US"/>
    </w:rPr>
  </w:style>
  <w:style w:type="character" w:customStyle="1" w:styleId="Tijeloteksta2Char">
    <w:name w:val="Tijelo teksta 2 Char"/>
    <w:basedOn w:val="Zadanifontodlomka"/>
    <w:link w:val="Tijeloteksta2"/>
    <w:semiHidden/>
    <w:rsid w:val="00273429"/>
    <w:rPr>
      <w:rFonts w:ascii="Times New Roman" w:eastAsia="Times New Roman" w:hAnsi="Times New Roman" w:cs="Times New Roman"/>
      <w:b/>
      <w:sz w:val="28"/>
      <w:szCs w:val="32"/>
      <w:lang w:val="en-GB"/>
    </w:rPr>
  </w:style>
  <w:style w:type="paragraph" w:styleId="Tijeloteksta">
    <w:name w:val="Body Text"/>
    <w:basedOn w:val="Normal"/>
    <w:link w:val="TijelotekstaChar"/>
    <w:uiPriority w:val="99"/>
    <w:semiHidden/>
    <w:unhideWhenUsed/>
    <w:rsid w:val="007B73EC"/>
    <w:pPr>
      <w:spacing w:after="120"/>
    </w:pPr>
  </w:style>
  <w:style w:type="character" w:customStyle="1" w:styleId="TijelotekstaChar">
    <w:name w:val="Tijelo teksta Char"/>
    <w:basedOn w:val="Zadanifontodlomka"/>
    <w:link w:val="Tijeloteksta"/>
    <w:uiPriority w:val="99"/>
    <w:semiHidden/>
    <w:rsid w:val="007B73EC"/>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iPriority w:val="99"/>
    <w:unhideWhenUsed/>
    <w:rsid w:val="00CF3FA0"/>
    <w:pPr>
      <w:spacing w:after="120"/>
      <w:ind w:left="283"/>
    </w:pPr>
  </w:style>
  <w:style w:type="character" w:customStyle="1" w:styleId="UvuenotijelotekstaChar">
    <w:name w:val="Uvučeno tijelo teksta Char"/>
    <w:basedOn w:val="Zadanifontodlomka"/>
    <w:link w:val="Uvuenotijeloteksta"/>
    <w:uiPriority w:val="99"/>
    <w:rsid w:val="00CF3FA0"/>
    <w:rPr>
      <w:rFonts w:ascii="Times New Roman" w:eastAsia="Times New Roman" w:hAnsi="Times New Roman" w:cs="Times New Roman"/>
      <w:sz w:val="24"/>
      <w:szCs w:val="24"/>
      <w:lang w:eastAsia="hr-HR"/>
    </w:rPr>
  </w:style>
  <w:style w:type="paragraph" w:customStyle="1" w:styleId="Default">
    <w:name w:val="Default"/>
    <w:rsid w:val="00380BE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CM23">
    <w:name w:val="CM23"/>
    <w:basedOn w:val="Default"/>
    <w:next w:val="Default"/>
    <w:uiPriority w:val="99"/>
    <w:rsid w:val="00380BE0"/>
    <w:rPr>
      <w:color w:val="auto"/>
    </w:rPr>
  </w:style>
  <w:style w:type="character" w:styleId="Hiperveza">
    <w:name w:val="Hyperlink"/>
    <w:basedOn w:val="Zadanifontodlomka"/>
    <w:uiPriority w:val="99"/>
    <w:unhideWhenUsed/>
    <w:rsid w:val="00213B16"/>
    <w:rPr>
      <w:color w:val="0000FF" w:themeColor="hyperlink"/>
      <w:u w:val="single"/>
    </w:rPr>
  </w:style>
  <w:style w:type="character" w:customStyle="1" w:styleId="Naslov3Char">
    <w:name w:val="Naslov 3 Char"/>
    <w:basedOn w:val="Zadanifontodlomka"/>
    <w:link w:val="Naslov3"/>
    <w:uiPriority w:val="9"/>
    <w:rsid w:val="00D070A7"/>
    <w:rPr>
      <w:rFonts w:asciiTheme="majorHAnsi" w:eastAsiaTheme="majorEastAsia" w:hAnsiTheme="majorHAnsi" w:cstheme="majorBidi"/>
      <w:b/>
      <w:bCs/>
      <w:color w:val="4F81BD" w:themeColor="accent1"/>
      <w:sz w:val="24"/>
      <w:szCs w:val="24"/>
      <w:lang w:eastAsia="hr-HR"/>
    </w:rPr>
  </w:style>
  <w:style w:type="paragraph" w:styleId="Bezproreda">
    <w:name w:val="No Spacing"/>
    <w:uiPriority w:val="1"/>
    <w:qFormat/>
    <w:rsid w:val="00F16B44"/>
    <w:pPr>
      <w:spacing w:after="0" w:line="240" w:lineRule="auto"/>
    </w:pPr>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11082">
      <w:bodyDiv w:val="1"/>
      <w:marLeft w:val="0"/>
      <w:marRight w:val="0"/>
      <w:marTop w:val="0"/>
      <w:marBottom w:val="0"/>
      <w:divBdr>
        <w:top w:val="none" w:sz="0" w:space="0" w:color="auto"/>
        <w:left w:val="none" w:sz="0" w:space="0" w:color="auto"/>
        <w:bottom w:val="none" w:sz="0" w:space="0" w:color="auto"/>
        <w:right w:val="none" w:sz="0" w:space="0" w:color="auto"/>
      </w:divBdr>
    </w:div>
    <w:div w:id="563570665">
      <w:bodyDiv w:val="1"/>
      <w:marLeft w:val="0"/>
      <w:marRight w:val="0"/>
      <w:marTop w:val="0"/>
      <w:marBottom w:val="0"/>
      <w:divBdr>
        <w:top w:val="none" w:sz="0" w:space="0" w:color="auto"/>
        <w:left w:val="none" w:sz="0" w:space="0" w:color="auto"/>
        <w:bottom w:val="none" w:sz="0" w:space="0" w:color="auto"/>
        <w:right w:val="none" w:sz="0" w:space="0" w:color="auto"/>
      </w:divBdr>
    </w:div>
    <w:div w:id="857353413">
      <w:bodyDiv w:val="1"/>
      <w:marLeft w:val="0"/>
      <w:marRight w:val="0"/>
      <w:marTop w:val="0"/>
      <w:marBottom w:val="0"/>
      <w:divBdr>
        <w:top w:val="none" w:sz="0" w:space="0" w:color="auto"/>
        <w:left w:val="none" w:sz="0" w:space="0" w:color="auto"/>
        <w:bottom w:val="none" w:sz="0" w:space="0" w:color="auto"/>
        <w:right w:val="none" w:sz="0" w:space="0" w:color="auto"/>
      </w:divBdr>
    </w:div>
    <w:div w:id="1107697635">
      <w:bodyDiv w:val="1"/>
      <w:marLeft w:val="0"/>
      <w:marRight w:val="0"/>
      <w:marTop w:val="0"/>
      <w:marBottom w:val="0"/>
      <w:divBdr>
        <w:top w:val="none" w:sz="0" w:space="0" w:color="auto"/>
        <w:left w:val="none" w:sz="0" w:space="0" w:color="auto"/>
        <w:bottom w:val="none" w:sz="0" w:space="0" w:color="auto"/>
        <w:right w:val="none" w:sz="0" w:space="0" w:color="auto"/>
      </w:divBdr>
    </w:div>
    <w:div w:id="1236743008">
      <w:bodyDiv w:val="1"/>
      <w:marLeft w:val="0"/>
      <w:marRight w:val="0"/>
      <w:marTop w:val="0"/>
      <w:marBottom w:val="0"/>
      <w:divBdr>
        <w:top w:val="none" w:sz="0" w:space="0" w:color="auto"/>
        <w:left w:val="none" w:sz="0" w:space="0" w:color="auto"/>
        <w:bottom w:val="none" w:sz="0" w:space="0" w:color="auto"/>
        <w:right w:val="none" w:sz="0" w:space="0" w:color="auto"/>
      </w:divBdr>
    </w:div>
    <w:div w:id="1273592891">
      <w:bodyDiv w:val="1"/>
      <w:marLeft w:val="0"/>
      <w:marRight w:val="0"/>
      <w:marTop w:val="0"/>
      <w:marBottom w:val="0"/>
      <w:divBdr>
        <w:top w:val="none" w:sz="0" w:space="0" w:color="auto"/>
        <w:left w:val="none" w:sz="0" w:space="0" w:color="auto"/>
        <w:bottom w:val="none" w:sz="0" w:space="0" w:color="auto"/>
        <w:right w:val="none" w:sz="0" w:space="0" w:color="auto"/>
      </w:divBdr>
    </w:div>
    <w:div w:id="1486972740">
      <w:bodyDiv w:val="1"/>
      <w:marLeft w:val="0"/>
      <w:marRight w:val="0"/>
      <w:marTop w:val="0"/>
      <w:marBottom w:val="0"/>
      <w:divBdr>
        <w:top w:val="none" w:sz="0" w:space="0" w:color="auto"/>
        <w:left w:val="none" w:sz="0" w:space="0" w:color="auto"/>
        <w:bottom w:val="none" w:sz="0" w:space="0" w:color="auto"/>
        <w:right w:val="none" w:sz="0" w:space="0" w:color="auto"/>
      </w:divBdr>
    </w:div>
    <w:div w:id="1601913171">
      <w:bodyDiv w:val="1"/>
      <w:marLeft w:val="0"/>
      <w:marRight w:val="0"/>
      <w:marTop w:val="0"/>
      <w:marBottom w:val="0"/>
      <w:divBdr>
        <w:top w:val="none" w:sz="0" w:space="0" w:color="auto"/>
        <w:left w:val="none" w:sz="0" w:space="0" w:color="auto"/>
        <w:bottom w:val="none" w:sz="0" w:space="0" w:color="auto"/>
        <w:right w:val="none" w:sz="0" w:space="0" w:color="auto"/>
      </w:divBdr>
    </w:div>
    <w:div w:id="1728796470">
      <w:bodyDiv w:val="1"/>
      <w:marLeft w:val="0"/>
      <w:marRight w:val="0"/>
      <w:marTop w:val="0"/>
      <w:marBottom w:val="0"/>
      <w:divBdr>
        <w:top w:val="none" w:sz="0" w:space="0" w:color="auto"/>
        <w:left w:val="none" w:sz="0" w:space="0" w:color="auto"/>
        <w:bottom w:val="none" w:sz="0" w:space="0" w:color="auto"/>
        <w:right w:val="none" w:sz="0" w:space="0" w:color="auto"/>
      </w:divBdr>
    </w:div>
    <w:div w:id="1730612659">
      <w:bodyDiv w:val="1"/>
      <w:marLeft w:val="0"/>
      <w:marRight w:val="0"/>
      <w:marTop w:val="0"/>
      <w:marBottom w:val="0"/>
      <w:divBdr>
        <w:top w:val="none" w:sz="0" w:space="0" w:color="auto"/>
        <w:left w:val="none" w:sz="0" w:space="0" w:color="auto"/>
        <w:bottom w:val="none" w:sz="0" w:space="0" w:color="auto"/>
        <w:right w:val="none" w:sz="0" w:space="0" w:color="auto"/>
      </w:divBdr>
    </w:div>
    <w:div w:id="1874687032">
      <w:bodyDiv w:val="1"/>
      <w:marLeft w:val="0"/>
      <w:marRight w:val="0"/>
      <w:marTop w:val="0"/>
      <w:marBottom w:val="0"/>
      <w:divBdr>
        <w:top w:val="none" w:sz="0" w:space="0" w:color="auto"/>
        <w:left w:val="none" w:sz="0" w:space="0" w:color="auto"/>
        <w:bottom w:val="none" w:sz="0" w:space="0" w:color="auto"/>
        <w:right w:val="none" w:sz="0" w:space="0" w:color="auto"/>
      </w:divBdr>
    </w:div>
    <w:div w:id="1964650969">
      <w:bodyDiv w:val="1"/>
      <w:marLeft w:val="0"/>
      <w:marRight w:val="0"/>
      <w:marTop w:val="0"/>
      <w:marBottom w:val="0"/>
      <w:divBdr>
        <w:top w:val="none" w:sz="0" w:space="0" w:color="auto"/>
        <w:left w:val="none" w:sz="0" w:space="0" w:color="auto"/>
        <w:bottom w:val="none" w:sz="0" w:space="0" w:color="auto"/>
        <w:right w:val="none" w:sz="0" w:space="0" w:color="auto"/>
      </w:divBdr>
    </w:div>
    <w:div w:id="2034181463">
      <w:bodyDiv w:val="1"/>
      <w:marLeft w:val="0"/>
      <w:marRight w:val="0"/>
      <w:marTop w:val="0"/>
      <w:marBottom w:val="0"/>
      <w:divBdr>
        <w:top w:val="none" w:sz="0" w:space="0" w:color="auto"/>
        <w:left w:val="none" w:sz="0" w:space="0" w:color="auto"/>
        <w:bottom w:val="none" w:sz="0" w:space="0" w:color="auto"/>
        <w:right w:val="none" w:sz="0" w:space="0" w:color="auto"/>
      </w:divBdr>
      <w:divsChild>
        <w:div w:id="1976450986">
          <w:marLeft w:val="0"/>
          <w:marRight w:val="0"/>
          <w:marTop w:val="0"/>
          <w:marBottom w:val="0"/>
          <w:divBdr>
            <w:top w:val="none" w:sz="0" w:space="0" w:color="auto"/>
            <w:left w:val="none" w:sz="0" w:space="0" w:color="auto"/>
            <w:bottom w:val="none" w:sz="0" w:space="0" w:color="auto"/>
            <w:right w:val="none" w:sz="0" w:space="0" w:color="auto"/>
          </w:divBdr>
          <w:divsChild>
            <w:div w:id="379324096">
              <w:marLeft w:val="0"/>
              <w:marRight w:val="0"/>
              <w:marTop w:val="0"/>
              <w:marBottom w:val="0"/>
              <w:divBdr>
                <w:top w:val="none" w:sz="0" w:space="0" w:color="auto"/>
                <w:left w:val="none" w:sz="0" w:space="0" w:color="auto"/>
                <w:bottom w:val="none" w:sz="0" w:space="0" w:color="auto"/>
                <w:right w:val="none" w:sz="0" w:space="0" w:color="auto"/>
              </w:divBdr>
              <w:divsChild>
                <w:div w:id="1731226288">
                  <w:marLeft w:val="0"/>
                  <w:marRight w:val="0"/>
                  <w:marTop w:val="0"/>
                  <w:marBottom w:val="0"/>
                  <w:divBdr>
                    <w:top w:val="none" w:sz="0" w:space="0" w:color="auto"/>
                    <w:left w:val="none" w:sz="0" w:space="0" w:color="auto"/>
                    <w:bottom w:val="none" w:sz="0" w:space="0" w:color="auto"/>
                    <w:right w:val="none" w:sz="0" w:space="0" w:color="auto"/>
                  </w:divBdr>
                  <w:divsChild>
                    <w:div w:id="1523087311">
                      <w:marLeft w:val="0"/>
                      <w:marRight w:val="0"/>
                      <w:marTop w:val="0"/>
                      <w:marBottom w:val="0"/>
                      <w:divBdr>
                        <w:top w:val="none" w:sz="0" w:space="0" w:color="auto"/>
                        <w:left w:val="none" w:sz="0" w:space="0" w:color="auto"/>
                        <w:bottom w:val="none" w:sz="0" w:space="0" w:color="auto"/>
                        <w:right w:val="none" w:sz="0" w:space="0" w:color="auto"/>
                      </w:divBdr>
                      <w:divsChild>
                        <w:div w:id="2082822386">
                          <w:marLeft w:val="0"/>
                          <w:marRight w:val="0"/>
                          <w:marTop w:val="0"/>
                          <w:marBottom w:val="0"/>
                          <w:divBdr>
                            <w:top w:val="none" w:sz="0" w:space="0" w:color="auto"/>
                            <w:left w:val="none" w:sz="0" w:space="0" w:color="auto"/>
                            <w:bottom w:val="none" w:sz="0" w:space="0" w:color="auto"/>
                            <w:right w:val="none" w:sz="0" w:space="0" w:color="auto"/>
                          </w:divBdr>
                          <w:divsChild>
                            <w:div w:id="625085664">
                              <w:marLeft w:val="0"/>
                              <w:marRight w:val="0"/>
                              <w:marTop w:val="0"/>
                              <w:marBottom w:val="0"/>
                              <w:divBdr>
                                <w:top w:val="none" w:sz="0" w:space="0" w:color="auto"/>
                                <w:left w:val="none" w:sz="0" w:space="0" w:color="auto"/>
                                <w:bottom w:val="none" w:sz="0" w:space="0" w:color="auto"/>
                                <w:right w:val="none" w:sz="0" w:space="0" w:color="auto"/>
                              </w:divBdr>
                              <w:divsChild>
                                <w:div w:id="20320648">
                                  <w:marLeft w:val="0"/>
                                  <w:marRight w:val="0"/>
                                  <w:marTop w:val="0"/>
                                  <w:marBottom w:val="0"/>
                                  <w:divBdr>
                                    <w:top w:val="none" w:sz="0" w:space="0" w:color="auto"/>
                                    <w:left w:val="none" w:sz="0" w:space="0" w:color="auto"/>
                                    <w:bottom w:val="none" w:sz="0" w:space="0" w:color="auto"/>
                                    <w:right w:val="none" w:sz="0" w:space="0" w:color="auto"/>
                                  </w:divBdr>
                                  <w:divsChild>
                                    <w:div w:id="1374306929">
                                      <w:marLeft w:val="0"/>
                                      <w:marRight w:val="0"/>
                                      <w:marTop w:val="0"/>
                                      <w:marBottom w:val="0"/>
                                      <w:divBdr>
                                        <w:top w:val="none" w:sz="0" w:space="0" w:color="auto"/>
                                        <w:left w:val="none" w:sz="0" w:space="0" w:color="auto"/>
                                        <w:bottom w:val="none" w:sz="0" w:space="0" w:color="auto"/>
                                        <w:right w:val="none" w:sz="0" w:space="0" w:color="auto"/>
                                      </w:divBdr>
                                      <w:divsChild>
                                        <w:div w:id="1234009055">
                                          <w:marLeft w:val="0"/>
                                          <w:marRight w:val="0"/>
                                          <w:marTop w:val="0"/>
                                          <w:marBottom w:val="495"/>
                                          <w:divBdr>
                                            <w:top w:val="none" w:sz="0" w:space="0" w:color="auto"/>
                                            <w:left w:val="none" w:sz="0" w:space="0" w:color="auto"/>
                                            <w:bottom w:val="none" w:sz="0" w:space="0" w:color="auto"/>
                                            <w:right w:val="none" w:sz="0" w:space="0" w:color="auto"/>
                                          </w:divBdr>
                                          <w:divsChild>
                                            <w:div w:id="2347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5C1DE-0E46-4C50-8EF4-BB69EEE46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1926</Words>
  <Characters>10980</Characters>
  <Application>Microsoft Office Word</Application>
  <DocSecurity>0</DocSecurity>
  <Lines>91</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Načelnik</dc:creator>
  <cp:lastModifiedBy>Tonkica Radeljic</cp:lastModifiedBy>
  <cp:revision>3</cp:revision>
  <cp:lastPrinted>2024-11-26T12:00:00Z</cp:lastPrinted>
  <dcterms:created xsi:type="dcterms:W3CDTF">2026-01-08T11:59:00Z</dcterms:created>
  <dcterms:modified xsi:type="dcterms:W3CDTF">2026-01-08T12:03:00Z</dcterms:modified>
</cp:coreProperties>
</file>